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16F2" w14:textId="2B5ED6FB" w:rsidR="003E39CB" w:rsidRDefault="003E39CB" w:rsidP="00590F2C">
      <w:pPr>
        <w:pStyle w:val="Heading1"/>
      </w:pPr>
      <w:r>
        <w:t>Oslo, 27.03.2024, for immediate release</w:t>
      </w:r>
    </w:p>
    <w:p w14:paraId="74D04893" w14:textId="50F9BD82" w:rsidR="00AB4F64" w:rsidRDefault="6CFEF274" w:rsidP="00590F2C">
      <w:pPr>
        <w:pStyle w:val="Heading1"/>
      </w:pPr>
      <w:r>
        <w:t>United European Car Carriers (UECC)</w:t>
      </w:r>
      <w:r w:rsidR="00AB4F64">
        <w:t xml:space="preserve"> S</w:t>
      </w:r>
      <w:r w:rsidR="5D09B2E5">
        <w:t>pearheads</w:t>
      </w:r>
      <w:r w:rsidR="6535A445">
        <w:t xml:space="preserve"> Collaboration with Industry Leaders to </w:t>
      </w:r>
      <w:r w:rsidR="42CF903B">
        <w:t>A</w:t>
      </w:r>
      <w:r w:rsidR="5D09B2E5">
        <w:t>dvance</w:t>
      </w:r>
      <w:r w:rsidR="6535A445">
        <w:t xml:space="preserve"> CNSL as a </w:t>
      </w:r>
      <w:r w:rsidR="45EF369F">
        <w:t>S</w:t>
      </w:r>
      <w:r w:rsidR="5D09B2E5">
        <w:t xml:space="preserve">ustainable </w:t>
      </w:r>
      <w:r w:rsidR="0EE13FDA">
        <w:t>M</w:t>
      </w:r>
      <w:r w:rsidR="5D09B2E5">
        <w:t>arine</w:t>
      </w:r>
      <w:r w:rsidR="54693AF0">
        <w:t xml:space="preserve"> </w:t>
      </w:r>
      <w:r w:rsidR="46DFA3C6">
        <w:t>F</w:t>
      </w:r>
      <w:r w:rsidR="5D09B2E5">
        <w:t>uel</w:t>
      </w:r>
      <w:r w:rsidR="5C0DB1E2">
        <w:t xml:space="preserve"> </w:t>
      </w:r>
    </w:p>
    <w:p w14:paraId="44A1EFE8" w14:textId="0D55AC54" w:rsidR="00AB4F64" w:rsidRDefault="63441522" w:rsidP="607C5E85">
      <w:r>
        <w:br/>
      </w:r>
      <w:r w:rsidR="7E520DAE">
        <w:t>In a groundbreaking collaboration with industry giants such as maritime advisory organization L</w:t>
      </w:r>
      <w:r w:rsidR="00666BBE">
        <w:t>loyd’s Register</w:t>
      </w:r>
      <w:r w:rsidR="7E520DAE">
        <w:t xml:space="preserve"> FOBAS, engine manufacturer Wartsila, and biofuel supplier ACT Group, UECC is leading the charge in critically assessing and evaluating </w:t>
      </w:r>
      <w:r w:rsidR="00BA2909">
        <w:t xml:space="preserve">a </w:t>
      </w:r>
      <w:r w:rsidR="7E520DAE">
        <w:t xml:space="preserve">Cashew </w:t>
      </w:r>
      <w:proofErr w:type="gramStart"/>
      <w:r w:rsidR="7E520DAE">
        <w:t>Nut Shell</w:t>
      </w:r>
      <w:proofErr w:type="gramEnd"/>
      <w:r w:rsidR="7E520DAE">
        <w:t xml:space="preserve"> Liquid (CNSL)-based biofuel. </w:t>
      </w:r>
    </w:p>
    <w:p w14:paraId="625C741E" w14:textId="3FDBA117" w:rsidR="607C5E85" w:rsidRDefault="7E520DAE" w:rsidP="607C5E85">
      <w:r>
        <w:t xml:space="preserve">As part of this partnership, ACT Group </w:t>
      </w:r>
      <w:r w:rsidR="042DA828">
        <w:t>created</w:t>
      </w:r>
      <w:r w:rsidR="7D7F7987">
        <w:t xml:space="preserve"> a</w:t>
      </w:r>
      <w:r>
        <w:t xml:space="preserve"> CNSL-based biofuel known as FSI</w:t>
      </w:r>
      <w:r w:rsidR="35BDD6CE">
        <w:t>.</w:t>
      </w:r>
      <w:r>
        <w:t xml:space="preserve">100, demonstrating their commitment to innovation and sustainability. </w:t>
      </w:r>
      <w:r w:rsidR="5B60A7F3">
        <w:t>This was achieved through a rigorous development process, which included extensive engine testing and a meticulously controlled supply chain, earning the trust of UECC.</w:t>
      </w:r>
      <w:r w:rsidR="40B2CF44">
        <w:t xml:space="preserve"> Following thorough testing</w:t>
      </w:r>
      <w:r w:rsidR="00BA2909">
        <w:t xml:space="preserve"> on various b</w:t>
      </w:r>
      <w:r w:rsidR="00A763D0">
        <w:t>lend</w:t>
      </w:r>
      <w:r w:rsidR="00BA2909">
        <w:t xml:space="preserve"> combinations</w:t>
      </w:r>
      <w:r w:rsidR="40B2CF44">
        <w:t xml:space="preserve"> FSI.100 received approval from engine manufacturers</w:t>
      </w:r>
      <w:r w:rsidR="00BA2909">
        <w:t xml:space="preserve"> as a </w:t>
      </w:r>
      <w:r w:rsidR="00A763D0">
        <w:t xml:space="preserve">30% </w:t>
      </w:r>
      <w:r w:rsidR="00BA2909">
        <w:t xml:space="preserve">blend component in </w:t>
      </w:r>
      <w:r w:rsidR="00A763D0">
        <w:t xml:space="preserve">an ISO 8217 </w:t>
      </w:r>
      <w:r w:rsidR="00BA2909">
        <w:t>DMA grade distillate fuel oil</w:t>
      </w:r>
      <w:r w:rsidR="00E172A4">
        <w:t xml:space="preserve"> to carry out sea trials</w:t>
      </w:r>
      <w:r w:rsidR="40B2CF44">
        <w:t xml:space="preserve">, </w:t>
      </w:r>
      <w:r w:rsidR="644F4EF2">
        <w:t xml:space="preserve">representing a </w:t>
      </w:r>
      <w:r w:rsidR="7E62B56B">
        <w:t>significant stride</w:t>
      </w:r>
      <w:r w:rsidR="644F4EF2">
        <w:t xml:space="preserve"> in the </w:t>
      </w:r>
      <w:r w:rsidR="0C45074E">
        <w:t>progression</w:t>
      </w:r>
      <w:r w:rsidR="644F4EF2">
        <w:t xml:space="preserve"> of sustainable marine fuels</w:t>
      </w:r>
      <w:r w:rsidR="40B2CF44">
        <w:t>.</w:t>
      </w:r>
    </w:p>
    <w:p w14:paraId="488014EA" w14:textId="0C445405" w:rsidR="1A79F94B" w:rsidRDefault="09FEEDD5" w:rsidP="60D226EB">
      <w:r>
        <w:t>FSI.100 address</w:t>
      </w:r>
      <w:r w:rsidR="4F943CFE">
        <w:t>es</w:t>
      </w:r>
      <w:r>
        <w:t xml:space="preserve"> concerns about the popularity and suitability of CNSL-based biofuels. It also offers compelling advantages: a certified sustainable, fully controlled supply chain that ensures traceability and accountability from the point of origin to extraction, conversion, and consumption. </w:t>
      </w:r>
      <w:r w:rsidR="1A79F94B">
        <w:t xml:space="preserve">This approach </w:t>
      </w:r>
      <w:r w:rsidR="38540B11">
        <w:t>enhan</w:t>
      </w:r>
      <w:r w:rsidR="1A79F94B">
        <w:t>c</w:t>
      </w:r>
      <w:r w:rsidR="58B52756">
        <w:t>es c</w:t>
      </w:r>
      <w:r w:rsidR="1A79F94B">
        <w:t xml:space="preserve">onfidence in CNSL-derived marine fuels, reduces waste, and promotes resource efficiency, aligning with circular </w:t>
      </w:r>
      <w:proofErr w:type="gramStart"/>
      <w:r w:rsidR="1A79F94B">
        <w:t>economy</w:t>
      </w:r>
      <w:proofErr w:type="gramEnd"/>
      <w:r w:rsidR="1A79F94B">
        <w:t xml:space="preserve"> principles in the maritime sector. Additionally, FSI.100 </w:t>
      </w:r>
      <w:r w:rsidR="44F595A8">
        <w:t>utilizes</w:t>
      </w:r>
      <w:r w:rsidR="1A79F94B">
        <w:t xml:space="preserve"> sustainable land use practices</w:t>
      </w:r>
      <w:r w:rsidR="4F62B69F">
        <w:t xml:space="preserve"> and </w:t>
      </w:r>
      <w:r w:rsidR="1A79F94B">
        <w:t xml:space="preserve">exhibits </w:t>
      </w:r>
      <w:r w:rsidR="6DFC91B9">
        <w:t>high-quality</w:t>
      </w:r>
      <w:r w:rsidR="008127F2">
        <w:t xml:space="preserve"> </w:t>
      </w:r>
      <w:r w:rsidR="1A79F94B">
        <w:t>maritime fuel properties</w:t>
      </w:r>
      <w:r w:rsidR="00001CFE">
        <w:t xml:space="preserve">, such as </w:t>
      </w:r>
      <w:r w:rsidR="6BF616F7">
        <w:t>ultra-low</w:t>
      </w:r>
      <w:r w:rsidR="00001CFE">
        <w:t xml:space="preserve"> </w:t>
      </w:r>
      <w:r w:rsidR="26414D26">
        <w:t>sulfur</w:t>
      </w:r>
      <w:r w:rsidR="25368DE0">
        <w:t xml:space="preserve"> and </w:t>
      </w:r>
      <w:r w:rsidR="00E2588C">
        <w:t xml:space="preserve">winter </w:t>
      </w:r>
      <w:r w:rsidR="009D3740">
        <w:t>spec pour points</w:t>
      </w:r>
      <w:r w:rsidR="6D400BB0">
        <w:t>. I</w:t>
      </w:r>
      <w:r w:rsidR="2DD83F8B">
        <w:t>t</w:t>
      </w:r>
      <w:r w:rsidR="5304C3EE">
        <w:t xml:space="preserve"> also</w:t>
      </w:r>
      <w:r w:rsidR="2DD83F8B">
        <w:t xml:space="preserve"> </w:t>
      </w:r>
      <w:r w:rsidR="1A79F94B">
        <w:t xml:space="preserve">delivers </w:t>
      </w:r>
      <w:r w:rsidR="44B7CFF7">
        <w:t>significant</w:t>
      </w:r>
      <w:r w:rsidR="1A79F94B">
        <w:t xml:space="preserve"> greenhouse gas savings, with</w:t>
      </w:r>
      <w:r w:rsidR="003B7277">
        <w:t xml:space="preserve"> well</w:t>
      </w:r>
      <w:r w:rsidR="00BB0DBC">
        <w:t>-</w:t>
      </w:r>
      <w:r w:rsidR="003B7277">
        <w:t>to</w:t>
      </w:r>
      <w:r w:rsidR="00BB0DBC">
        <w:t>-</w:t>
      </w:r>
      <w:r w:rsidR="003B7277">
        <w:t>wake</w:t>
      </w:r>
      <w:r w:rsidR="1A79F94B">
        <w:t xml:space="preserve"> emissions reductions of 90%</w:t>
      </w:r>
      <w:r w:rsidR="00685795">
        <w:t xml:space="preserve"> (</w:t>
      </w:r>
      <w:r w:rsidR="00685795" w:rsidRPr="3E530D6B">
        <w:rPr>
          <w:i/>
          <w:iCs/>
          <w:sz w:val="16"/>
          <w:szCs w:val="16"/>
        </w:rPr>
        <w:t>9.50gCO</w:t>
      </w:r>
      <w:r w:rsidR="00685795" w:rsidRPr="3E530D6B">
        <w:rPr>
          <w:i/>
          <w:iCs/>
          <w:sz w:val="16"/>
          <w:szCs w:val="16"/>
          <w:vertAlign w:val="subscript"/>
        </w:rPr>
        <w:t>2</w:t>
      </w:r>
      <w:r w:rsidR="00685795" w:rsidRPr="3E530D6B">
        <w:rPr>
          <w:i/>
          <w:iCs/>
          <w:sz w:val="16"/>
          <w:szCs w:val="16"/>
        </w:rPr>
        <w:t>eq/MJ</w:t>
      </w:r>
      <w:r w:rsidR="00685795">
        <w:t>)</w:t>
      </w:r>
      <w:r w:rsidR="1A79F94B">
        <w:t xml:space="preserve"> compared to conventional maritime fuels.</w:t>
      </w:r>
    </w:p>
    <w:p w14:paraId="58585DFD" w14:textId="6CEA63DF" w:rsidR="00B772A1" w:rsidRPr="00B772A1" w:rsidRDefault="5BD90AB0" w:rsidP="3E530D6B">
      <w:pPr>
        <w:spacing w:line="240" w:lineRule="auto"/>
      </w:pPr>
      <w:r>
        <w:t xml:space="preserve">UECC recognizes the importance of </w:t>
      </w:r>
      <w:r w:rsidR="2C16FC50">
        <w:t xml:space="preserve">this </w:t>
      </w:r>
      <w:r>
        <w:t xml:space="preserve">thorough evaluation and transparency in </w:t>
      </w:r>
      <w:r w:rsidR="604627FE">
        <w:t xml:space="preserve">sustainable </w:t>
      </w:r>
      <w:r>
        <w:t xml:space="preserve">fuel procurement to ensure the reliability and safety of operations, especially </w:t>
      </w:r>
      <w:proofErr w:type="gramStart"/>
      <w:r>
        <w:t>in light of</w:t>
      </w:r>
      <w:proofErr w:type="gramEnd"/>
      <w:r>
        <w:t xml:space="preserve"> recent incidents in the Rotterdam area </w:t>
      </w:r>
      <w:r w:rsidR="63A900D3">
        <w:t xml:space="preserve">that </w:t>
      </w:r>
      <w:r>
        <w:t xml:space="preserve">highlight challenges posed by the blending of </w:t>
      </w:r>
      <w:r w:rsidR="1E9380C2">
        <w:t>“</w:t>
      </w:r>
      <w:r>
        <w:t>unestablished</w:t>
      </w:r>
      <w:r w:rsidR="1887AA8D">
        <w:t>”</w:t>
      </w:r>
      <w:r>
        <w:t xml:space="preserve"> biofuel feedstocks in marine fuels. As a pioneer in sustainable Ro-Ro shipping, UECC has taken proactive steps to address these operational issues through its collaboration with LR FOBAS, Wartsila, and ACT Group in developing FSI.100</w:t>
      </w:r>
      <w:r w:rsidR="2A61A780">
        <w:t>.</w:t>
      </w:r>
      <w:r>
        <w:br/>
      </w:r>
      <w:r>
        <w:br/>
      </w:r>
      <w:r w:rsidR="68B59800">
        <w:t xml:space="preserve">Daniel Gent, Energy &amp; Sustainability Manager at UECC, </w:t>
      </w:r>
      <w:r w:rsidR="2C9A3696">
        <w:t>emphasizes</w:t>
      </w:r>
      <w:r w:rsidR="68B59800">
        <w:t xml:space="preserve"> the significance of this collaborative approach, stating, "In our </w:t>
      </w:r>
      <w:r w:rsidR="1A994098">
        <w:t>decarbonization</w:t>
      </w:r>
      <w:r w:rsidR="68B59800">
        <w:t xml:space="preserve"> journey, it's essential to leave no stone unturned. UECC is proud to lead the industry in not only implementing creative solutions but also establishing a blueprint for the critical assessment of future fuels such as </w:t>
      </w:r>
      <w:r w:rsidR="458F91F5">
        <w:t>CNSL-based FSI.100,</w:t>
      </w:r>
      <w:r w:rsidR="68B59800">
        <w:t xml:space="preserve"> which holds great potential for sustainable shipping."</w:t>
      </w:r>
      <w:r>
        <w:br/>
      </w:r>
      <w:r>
        <w:br/>
      </w:r>
      <w:r w:rsidR="68B59800">
        <w:t>The joint efforts between UECC, LR</w:t>
      </w:r>
      <w:r w:rsidR="1FC3629E">
        <w:t xml:space="preserve"> FOBAS</w:t>
      </w:r>
      <w:r w:rsidR="68B59800">
        <w:t xml:space="preserve">, Wartsila, and ACT </w:t>
      </w:r>
      <w:r w:rsidR="6F5BD754">
        <w:t>Group</w:t>
      </w:r>
      <w:r w:rsidR="68B59800">
        <w:t xml:space="preserve"> have </w:t>
      </w:r>
      <w:r w:rsidR="34C1F3AB">
        <w:t>resulted i</w:t>
      </w:r>
      <w:r w:rsidR="69A86D0C">
        <w:t>n</w:t>
      </w:r>
      <w:r w:rsidR="34C1F3AB">
        <w:t xml:space="preserve"> </w:t>
      </w:r>
      <w:r w:rsidR="68B59800">
        <w:t>structured and phased processes</w:t>
      </w:r>
      <w:r w:rsidR="69A86D0C">
        <w:t xml:space="preserve"> that </w:t>
      </w:r>
      <w:r w:rsidR="0032C580">
        <w:t>include extensive</w:t>
      </w:r>
      <w:r w:rsidR="68B59800">
        <w:t xml:space="preserve"> engine test bench trials and analytical assessments to evaluate the suitability of </w:t>
      </w:r>
      <w:r w:rsidR="7052F1C8">
        <w:t>CNSL</w:t>
      </w:r>
      <w:r w:rsidR="611BF5F5">
        <w:t>-</w:t>
      </w:r>
      <w:r w:rsidR="7052F1C8">
        <w:t xml:space="preserve">based </w:t>
      </w:r>
      <w:r w:rsidR="41E99773">
        <w:t>FSI</w:t>
      </w:r>
      <w:r w:rsidR="65E9E0F0">
        <w:t>.</w:t>
      </w:r>
      <w:r w:rsidR="6383AD29">
        <w:t>100</w:t>
      </w:r>
      <w:r w:rsidR="68B59800">
        <w:t xml:space="preserve"> blends </w:t>
      </w:r>
      <w:r w:rsidR="00A763D0">
        <w:t>in</w:t>
      </w:r>
      <w:r w:rsidR="00E172A4">
        <w:t xml:space="preserve"> both</w:t>
      </w:r>
      <w:r w:rsidR="00A763D0">
        <w:t xml:space="preserve"> residual and distillate fuel oils </w:t>
      </w:r>
      <w:r w:rsidR="68B59800">
        <w:t xml:space="preserve">for marine applications. This </w:t>
      </w:r>
      <w:r w:rsidR="018C2909">
        <w:t>diligent</w:t>
      </w:r>
      <w:r w:rsidR="68B59800">
        <w:t xml:space="preserve"> approach aligns with UECC's commitment to sustainability and responsible business practices.</w:t>
      </w:r>
      <w:r w:rsidR="69A86D0C">
        <w:t xml:space="preserve"> </w:t>
      </w:r>
      <w:r>
        <w:br/>
      </w:r>
    </w:p>
    <w:p w14:paraId="68128E09" w14:textId="0680C2C4" w:rsidR="00B772A1" w:rsidRPr="00B772A1" w:rsidRDefault="5EADAF95" w:rsidP="6E46B2DD">
      <w:pPr>
        <w:spacing w:line="240" w:lineRule="auto"/>
      </w:pPr>
      <w:r>
        <w:t>An</w:t>
      </w:r>
      <w:r w:rsidR="3464919D">
        <w:t xml:space="preserve"> important milestone for the maritime industry </w:t>
      </w:r>
      <w:r>
        <w:t xml:space="preserve">was accomplished when the collaboration resulted in </w:t>
      </w:r>
      <w:r w:rsidR="04BDB745">
        <w:t xml:space="preserve">the provisional acceptance of </w:t>
      </w:r>
      <w:r w:rsidR="0CEFB8F1">
        <w:t>CNSL- based FSI.100</w:t>
      </w:r>
      <w:r w:rsidR="00BA2909">
        <w:t xml:space="preserve"> as a </w:t>
      </w:r>
      <w:r w:rsidR="00A763D0">
        <w:t xml:space="preserve">30% </w:t>
      </w:r>
      <w:r w:rsidR="00BA2909">
        <w:t xml:space="preserve">blend component </w:t>
      </w:r>
      <w:r w:rsidR="00C6220A">
        <w:t>in a distillate DM</w:t>
      </w:r>
      <w:r w:rsidR="00A763D0">
        <w:t>A</w:t>
      </w:r>
      <w:r w:rsidR="00C6220A">
        <w:t xml:space="preserve"> marine fuel</w:t>
      </w:r>
      <w:r w:rsidR="00A763D0">
        <w:t xml:space="preserve"> oil</w:t>
      </w:r>
      <w:r w:rsidR="04BDB745">
        <w:t xml:space="preserve">, cleared by OEM, Class, and flag Administrations, for sea-trial stages. </w:t>
      </w:r>
      <w:r w:rsidR="68B59800">
        <w:t xml:space="preserve">This </w:t>
      </w:r>
      <w:r w:rsidR="6BD2661D">
        <w:lastRenderedPageBreak/>
        <w:t>achievement</w:t>
      </w:r>
      <w:r w:rsidR="04BDB745">
        <w:t xml:space="preserve"> underscores the importance of transparency and rigorous evaluation in the adoption of sustainable shipping fuels.</w:t>
      </w:r>
    </w:p>
    <w:p w14:paraId="7659FB12" w14:textId="468D995A" w:rsidR="003658EA" w:rsidRPr="00AD23DC" w:rsidRDefault="14A4DFE5" w:rsidP="00AD23DC">
      <w:r>
        <w:t>Fabio Scaramelli</w:t>
      </w:r>
      <w:r w:rsidR="434F6031">
        <w:t xml:space="preserve"> is leading the biofuels supply and trading division at ACT Group</w:t>
      </w:r>
      <w:r>
        <w:t>,</w:t>
      </w:r>
      <w:r w:rsidR="7E1F1822">
        <w:t xml:space="preserve"> and he </w:t>
      </w:r>
      <w:r w:rsidR="287D2E50">
        <w:t>is encouraged and invigorated by the collaboration</w:t>
      </w:r>
      <w:r w:rsidR="17913B56">
        <w:t xml:space="preserve">. </w:t>
      </w:r>
      <w:r w:rsidR="53C581C5">
        <w:t>He notes</w:t>
      </w:r>
      <w:r>
        <w:t>, “</w:t>
      </w:r>
      <w:r w:rsidR="2D7B3E14">
        <w:t xml:space="preserve">As </w:t>
      </w:r>
      <w:r w:rsidR="07A37A36">
        <w:t>innovators</w:t>
      </w:r>
      <w:r w:rsidR="2D7B3E14">
        <w:t xml:space="preserve"> in maritime </w:t>
      </w:r>
      <w:r w:rsidR="19B9C484">
        <w:t>sustainability</w:t>
      </w:r>
      <w:r w:rsidR="2D7B3E14">
        <w:t xml:space="preserve">, our </w:t>
      </w:r>
      <w:r w:rsidR="155F8DF2">
        <w:t>partnership</w:t>
      </w:r>
      <w:r w:rsidR="2D7B3E14">
        <w:t xml:space="preserve"> with UECC, LR FOBAS, and Wartsila represents a significant step forward in advancing CNSL-based biofuels. The development of FSI.100 highlights our dedication to </w:t>
      </w:r>
      <w:r w:rsidR="392B5676">
        <w:t>creating</w:t>
      </w:r>
      <w:r w:rsidR="2D7B3E14">
        <w:t xml:space="preserve"> transformative</w:t>
      </w:r>
      <w:r w:rsidR="3F1E6AE4">
        <w:t xml:space="preserve"> resources</w:t>
      </w:r>
      <w:r w:rsidR="2D7B3E14">
        <w:t xml:space="preserve"> for the </w:t>
      </w:r>
      <w:r w:rsidR="0A7FCCB2">
        <w:t>sector</w:t>
      </w:r>
      <w:r w:rsidR="2D7B3E14">
        <w:t xml:space="preserve">'s decarbonization journey. </w:t>
      </w:r>
      <w:r>
        <w:t>”</w:t>
      </w:r>
      <w:r>
        <w:br/>
      </w:r>
      <w:r>
        <w:br/>
      </w:r>
      <w:r w:rsidR="04BDB745">
        <w:t>Gent further adds, "UECC's collaboration with industry leaders demonstrates our dedication to shaping the future of sustainable shipping. By setting high standards and embracing innovative solutions, we are not only reducing emissions but also driving positive change across the maritime industry."</w:t>
      </w:r>
      <w:r>
        <w:br/>
      </w:r>
      <w:r>
        <w:br/>
      </w:r>
      <w:r w:rsidR="04BDB745">
        <w:t>As part of UECC's commitment to transparency and best practices, the company recommends precautionary measures in bunker procurement, ensuring clarity on blend components and adherence to established bio-grade fuel standards</w:t>
      </w:r>
      <w:r w:rsidR="00E172A4">
        <w:t>. Where there are no ‘established’</w:t>
      </w:r>
      <w:r w:rsidR="00A763D0">
        <w:t xml:space="preserve"> </w:t>
      </w:r>
      <w:r w:rsidR="00E172A4">
        <w:t>fuel standards for the product being offered, then a structured phased approach in assessing the suitability of the product for use on board a ship needs to be taken to gain acceptance by Class, OEM and Flag for sea trials.</w:t>
      </w:r>
      <w:r>
        <w:br/>
      </w:r>
      <w:r>
        <w:br/>
      </w:r>
      <w:r w:rsidR="12544380">
        <w:t>UECC</w:t>
      </w:r>
      <w:r w:rsidR="00B772A1">
        <w:t xml:space="preserve"> </w:t>
      </w:r>
      <w:r w:rsidR="00A35BF7">
        <w:t xml:space="preserve">calls for </w:t>
      </w:r>
      <w:r w:rsidR="00B772A1">
        <w:t>industry stakeholders to prioritize collaboration, transparency, and rigorous assessment in the pursuit of sustainable shipping solutions. With concerted efforts and innovative approaches, the maritime industry can navigate towards a more sustainable future.</w:t>
      </w:r>
    </w:p>
    <w:p w14:paraId="5629A62A" w14:textId="77777777" w:rsidR="000964D3" w:rsidRDefault="000964D3" w:rsidP="00B772A1">
      <w:pPr>
        <w:rPr>
          <w:color w:val="FF0000"/>
          <w:lang w:val="en-GB"/>
        </w:rPr>
      </w:pPr>
    </w:p>
    <w:p w14:paraId="6085EA01" w14:textId="77777777" w:rsidR="00390E20" w:rsidRPr="00590F2C" w:rsidRDefault="00DA0A36" w:rsidP="00390E20">
      <w:pPr>
        <w:spacing w:after="0"/>
        <w:rPr>
          <w:b/>
          <w:bCs/>
        </w:rPr>
      </w:pPr>
      <w:r w:rsidRPr="00590F2C">
        <w:rPr>
          <w:b/>
          <w:bCs/>
        </w:rPr>
        <w:t>About UECC</w:t>
      </w:r>
    </w:p>
    <w:p w14:paraId="01475199" w14:textId="4140DD73" w:rsidR="000964D3" w:rsidRPr="00590F2C" w:rsidRDefault="00390E20" w:rsidP="00590F2C">
      <w:pPr>
        <w:spacing w:after="0"/>
      </w:pPr>
      <w:r w:rsidRPr="00590F2C">
        <w:t>UECC (United European Car Carriers) is a leading provider of sustainable short sea RoRo transportation in Europe, operating a fleet of Pure Car and Truck Carriers in a pan-European service network. The company also offers its customers door-to-door supply chain solutions and operates several vehicle terminals in major European ports. UECC's headquarters are based in Oslo, Norway, with subsidiary companies and branch offices around Europe.</w:t>
      </w:r>
    </w:p>
    <w:p w14:paraId="145822BC" w14:textId="77777777" w:rsidR="008E0EA3" w:rsidRDefault="008E0EA3" w:rsidP="00D51952">
      <w:pPr>
        <w:spacing w:after="0"/>
        <w:rPr>
          <w:b/>
          <w:bCs/>
          <w:lang w:val="sv-SE"/>
        </w:rPr>
      </w:pPr>
    </w:p>
    <w:p w14:paraId="3B312EB2" w14:textId="243EB2A5" w:rsidR="00D51952" w:rsidRPr="005D6EDC" w:rsidRDefault="00D51952" w:rsidP="00D51952">
      <w:pPr>
        <w:spacing w:after="0"/>
        <w:rPr>
          <w:b/>
          <w:bCs/>
          <w:lang w:val="sv-SE"/>
        </w:rPr>
      </w:pPr>
      <w:r w:rsidRPr="005D6EDC">
        <w:rPr>
          <w:b/>
          <w:bCs/>
          <w:lang w:val="sv-SE"/>
        </w:rPr>
        <w:t>Contact</w:t>
      </w:r>
    </w:p>
    <w:p w14:paraId="4CDF702C" w14:textId="6B71FDAC" w:rsidR="00D51952" w:rsidRPr="00590F2C" w:rsidRDefault="00076968" w:rsidP="00590F2C">
      <w:pPr>
        <w:spacing w:after="0"/>
        <w:rPr>
          <w:lang w:val="sv-SE"/>
        </w:rPr>
      </w:pPr>
      <w:r w:rsidRPr="00590F2C">
        <w:rPr>
          <w:lang w:val="sv-SE"/>
        </w:rPr>
        <w:t xml:space="preserve">Bjorn O. Gran Svenningsen, </w:t>
      </w:r>
      <w:hyperlink r:id="rId9" w:history="1">
        <w:r w:rsidR="003B173E" w:rsidRPr="00590F2C">
          <w:rPr>
            <w:rStyle w:val="Hyperlink"/>
            <w:color w:val="auto"/>
            <w:lang w:val="sv-SE"/>
          </w:rPr>
          <w:t>bsv@uecc.com/+47</w:t>
        </w:r>
      </w:hyperlink>
      <w:r w:rsidR="003B173E" w:rsidRPr="00590F2C">
        <w:rPr>
          <w:lang w:val="sv-SE"/>
        </w:rPr>
        <w:t xml:space="preserve"> 90 16 04 55</w:t>
      </w:r>
    </w:p>
    <w:p w14:paraId="40F37CC2" w14:textId="1319A294" w:rsidR="00AD23DC" w:rsidRPr="00590F2C" w:rsidRDefault="00AD23DC" w:rsidP="00AD23DC">
      <w:pPr>
        <w:pStyle w:val="NormalWeb"/>
        <w:spacing w:after="160" w:afterAutospacing="0" w:line="252" w:lineRule="auto"/>
        <w:rPr>
          <w:rFonts w:asciiTheme="minorHAnsi" w:hAnsiTheme="minorHAnsi" w:cstheme="minorHAnsi"/>
        </w:rPr>
      </w:pPr>
      <w:r w:rsidRPr="005D6EDC">
        <w:rPr>
          <w:rStyle w:val="Strong"/>
          <w:rFonts w:ascii="Arial" w:hAnsi="Arial" w:cs="Arial"/>
          <w:lang w:val="en-US"/>
        </w:rPr>
        <w:br/>
      </w:r>
      <w:r w:rsidRPr="00590F2C">
        <w:rPr>
          <w:rStyle w:val="Strong"/>
          <w:rFonts w:asciiTheme="minorHAnsi" w:hAnsiTheme="minorHAnsi" w:cstheme="minorHAnsi"/>
        </w:rPr>
        <w:t>About Lloyd’s Register</w:t>
      </w:r>
    </w:p>
    <w:p w14:paraId="5805E91B"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Style w:val="Emphasis"/>
          <w:rFonts w:asciiTheme="minorHAnsi" w:hAnsiTheme="minorHAnsi" w:cstheme="minorHAnsi"/>
          <w:color w:val="000000"/>
        </w:rPr>
        <w:t>Trusted maritime advisers, partnering with clients to drive performance across the ocean economy.</w:t>
      </w:r>
    </w:p>
    <w:p w14:paraId="75CC8759"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Fonts w:asciiTheme="minorHAnsi" w:hAnsiTheme="minorHAnsi" w:cstheme="minorHAnsi"/>
          <w:color w:val="000000"/>
        </w:rPr>
        <w:t>Lloyd’s Register (LR) is a global professional services group specialising in marine engineering and technology. With a heritage going back more than 260 years to the establishment of the world’s first marine classification society, LR is dedicated to setting and improving standards for the safety of ships.</w:t>
      </w:r>
    </w:p>
    <w:p w14:paraId="427159AB"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Fonts w:asciiTheme="minorHAnsi" w:hAnsiTheme="minorHAnsi" w:cstheme="minorHAnsi"/>
          <w:color w:val="000000"/>
        </w:rPr>
        <w:t xml:space="preserve">Today we are a leading provider of classification and compliance services to the marine and offshore industries, helping our clients design, construct and operate their assets to accepted levels of safety and environmental compliance. </w:t>
      </w:r>
    </w:p>
    <w:p w14:paraId="1189C42C"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Fonts w:asciiTheme="minorHAnsi" w:hAnsiTheme="minorHAnsi" w:cstheme="minorHAnsi"/>
        </w:rPr>
        <w:lastRenderedPageBreak/>
        <w:t>Our suite of marine fuel testing and advisory services, FOBAS, has been validating fuel quality and quantity for more than 40 years.  </w:t>
      </w:r>
    </w:p>
    <w:p w14:paraId="6D3797A9"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Fonts w:asciiTheme="minorHAnsi" w:hAnsiTheme="minorHAnsi" w:cstheme="minorHAnsi"/>
          <w:color w:val="000000"/>
        </w:rPr>
        <w:t xml:space="preserve">We also provide advice, support and solutions on fleet performance, fleet optimisation and voyage optimisation, enhancing our clients’ digital capabilities. Our digital solutions are relied upon by more than 20,000 vessels. </w:t>
      </w:r>
    </w:p>
    <w:p w14:paraId="08C219C5"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Fonts w:asciiTheme="minorHAnsi" w:hAnsiTheme="minorHAnsi" w:cstheme="minorHAnsi"/>
          <w:color w:val="000000"/>
        </w:rPr>
        <w:t xml:space="preserve">In the race to zero emissions, our research, technical expertise and industry-firsts are supporting a safe, sustainable maritime energy transition. </w:t>
      </w:r>
    </w:p>
    <w:p w14:paraId="19635949" w14:textId="77777777" w:rsidR="00AD23DC" w:rsidRPr="00AD23DC" w:rsidRDefault="00AD23DC" w:rsidP="00AD23DC">
      <w:pPr>
        <w:pStyle w:val="NormalWeb"/>
        <w:spacing w:after="160" w:afterAutospacing="0" w:line="252" w:lineRule="auto"/>
        <w:rPr>
          <w:rFonts w:asciiTheme="minorHAnsi" w:hAnsiTheme="minorHAnsi" w:cstheme="minorHAnsi"/>
        </w:rPr>
      </w:pPr>
      <w:r w:rsidRPr="00AD23DC">
        <w:rPr>
          <w:rFonts w:asciiTheme="minorHAnsi" w:hAnsiTheme="minorHAnsi" w:cstheme="minorHAnsi"/>
          <w:color w:val="000000"/>
        </w:rPr>
        <w:t xml:space="preserve">Lloyd’s Register Group is wholly owned by the Lloyd’s Register Foundation, a politically and financially independent global charity that promotes safety and education.  </w:t>
      </w:r>
    </w:p>
    <w:p w14:paraId="3510E545" w14:textId="62027399" w:rsidR="00AD23DC" w:rsidRPr="00AD23DC" w:rsidRDefault="00324C24" w:rsidP="00AD23DC">
      <w:pPr>
        <w:pStyle w:val="NormalWeb"/>
        <w:spacing w:after="160" w:afterAutospacing="0" w:line="252" w:lineRule="auto"/>
        <w:rPr>
          <w:rFonts w:ascii="Arial" w:hAnsi="Arial" w:cs="Arial"/>
          <w:color w:val="000000"/>
        </w:rPr>
      </w:pPr>
      <w:hyperlink r:id="rId10" w:history="1">
        <w:r w:rsidR="00AD23DC" w:rsidRPr="00AD23DC">
          <w:rPr>
            <w:rStyle w:val="Hyperlink"/>
            <w:rFonts w:asciiTheme="minorHAnsi" w:hAnsiTheme="minorHAnsi" w:cstheme="minorHAnsi"/>
          </w:rPr>
          <w:t>www.lr.org</w:t>
        </w:r>
      </w:hyperlink>
      <w:r w:rsidR="00AD23DC">
        <w:rPr>
          <w:rFonts w:ascii="Arial" w:hAnsi="Arial" w:cs="Arial"/>
          <w:color w:val="000000"/>
        </w:rPr>
        <w:t xml:space="preserve"> </w:t>
      </w:r>
      <w:r w:rsidR="00AD23DC">
        <w:rPr>
          <w:rFonts w:ascii="Arial" w:hAnsi="Arial" w:cs="Arial"/>
          <w:color w:val="000000"/>
        </w:rPr>
        <w:br/>
      </w:r>
    </w:p>
    <w:p w14:paraId="542ED176" w14:textId="44D77550" w:rsidR="000964D3" w:rsidRDefault="002F2FCB" w:rsidP="00B772A1">
      <w:pPr>
        <w:rPr>
          <w:rStyle w:val="eop"/>
          <w:rFonts w:ascii="Calibri" w:hAnsi="Calibri" w:cs="Calibri"/>
          <w:b/>
          <w:bCs/>
          <w:color w:val="000000"/>
          <w:shd w:val="clear" w:color="auto" w:fill="FFFFFF"/>
        </w:rPr>
      </w:pPr>
      <w:r w:rsidRPr="0396F5B2">
        <w:rPr>
          <w:rStyle w:val="normaltextrun"/>
          <w:rFonts w:ascii="Calibri" w:hAnsi="Calibri" w:cs="Calibri"/>
          <w:b/>
          <w:color w:val="000000" w:themeColor="text1"/>
          <w:lang w:val="en-GB"/>
        </w:rPr>
        <w:t xml:space="preserve">About </w:t>
      </w:r>
      <w:r>
        <w:rPr>
          <w:rStyle w:val="normaltextrun"/>
          <w:rFonts w:ascii="Calibri" w:hAnsi="Calibri" w:cs="Calibri"/>
          <w:b/>
          <w:bCs/>
          <w:color w:val="000000"/>
          <w:shd w:val="clear" w:color="auto" w:fill="FFFFFF"/>
          <w:lang w:val="en-GB"/>
        </w:rPr>
        <w:t>ACT</w:t>
      </w:r>
      <w:r w:rsidRPr="0396F5B2">
        <w:rPr>
          <w:rStyle w:val="scxw216023785"/>
          <w:rFonts w:ascii="Calibri" w:hAnsi="Calibri" w:cs="Calibri"/>
          <w:b/>
          <w:color w:val="000000" w:themeColor="text1"/>
        </w:rPr>
        <w:t> </w:t>
      </w:r>
      <w:r>
        <w:rPr>
          <w:rStyle w:val="scxw216023785"/>
          <w:rFonts w:ascii="Calibri" w:hAnsi="Calibri" w:cs="Calibri"/>
          <w:b/>
          <w:bCs/>
          <w:color w:val="000000"/>
          <w:shd w:val="clear" w:color="auto" w:fill="FFFFFF"/>
        </w:rPr>
        <w:t>Group</w:t>
      </w:r>
      <w:r>
        <w:br/>
      </w:r>
      <w:r w:rsidRPr="0396F5B2">
        <w:rPr>
          <w:rStyle w:val="normaltextrun"/>
          <w:rFonts w:ascii="Calibri" w:hAnsi="Calibri" w:cs="Calibri"/>
          <w:color w:val="000000" w:themeColor="text1"/>
          <w:lang w:val="en-GB"/>
        </w:rPr>
        <w:t>ACT</w:t>
      </w:r>
      <w:r w:rsidR="2121AD8D" w:rsidRPr="0396F5B2">
        <w:rPr>
          <w:rStyle w:val="normaltextrun"/>
          <w:rFonts w:ascii="Calibri" w:hAnsi="Calibri" w:cs="Calibri"/>
          <w:color w:val="000000" w:themeColor="text1"/>
          <w:lang w:val="en-GB"/>
        </w:rPr>
        <w:t xml:space="preserve"> Group</w:t>
      </w:r>
      <w:r w:rsidRPr="0396F5B2">
        <w:rPr>
          <w:rStyle w:val="normaltextrun"/>
          <w:rFonts w:ascii="Calibri" w:hAnsi="Calibri" w:cs="Calibri"/>
          <w:color w:val="000000" w:themeColor="text1"/>
          <w:lang w:val="en-GB"/>
        </w:rPr>
        <w:t xml:space="preserve"> helps organizations achieve their climate action goals, no matter how ambitious. Since its founding in 2009, they have become a reliable partner for high-impact climate projects that generate carbon credits, energy efficiency projects and certificates, and experts in renewable electricity and gas markets, renewable fuels, and emission allowances. </w:t>
      </w:r>
      <w:r w:rsidR="172DB2E8" w:rsidRPr="0396F5B2">
        <w:rPr>
          <w:rStyle w:val="normaltextrun"/>
          <w:rFonts w:ascii="Calibri" w:hAnsi="Calibri" w:cs="Calibri"/>
          <w:color w:val="000000" w:themeColor="text1"/>
          <w:lang w:val="en-GB"/>
        </w:rPr>
        <w:t>ACT</w:t>
      </w:r>
      <w:r w:rsidR="24709F20" w:rsidRPr="0396F5B2">
        <w:rPr>
          <w:rStyle w:val="normaltextrun"/>
          <w:rFonts w:ascii="Calibri" w:hAnsi="Calibri" w:cs="Calibri"/>
          <w:color w:val="000000" w:themeColor="text1"/>
          <w:lang w:val="en-GB"/>
        </w:rPr>
        <w:t xml:space="preserve"> Group</w:t>
      </w:r>
      <w:r w:rsidR="172DB2E8" w:rsidRPr="0396F5B2">
        <w:rPr>
          <w:rStyle w:val="normaltextrun"/>
          <w:rFonts w:ascii="Calibri" w:hAnsi="Calibri" w:cs="Calibri"/>
          <w:color w:val="000000" w:themeColor="text1"/>
          <w:lang w:val="en-GB"/>
        </w:rPr>
        <w:t>'s Amsterdam</w:t>
      </w:r>
      <w:r w:rsidRPr="0396F5B2">
        <w:rPr>
          <w:rStyle w:val="normaltextrun"/>
          <w:rFonts w:ascii="Calibri" w:hAnsi="Calibri" w:cs="Calibri"/>
          <w:color w:val="000000" w:themeColor="text1"/>
          <w:lang w:val="en-GB"/>
        </w:rPr>
        <w:t xml:space="preserve">, New York, London, Paris, Shanghai, </w:t>
      </w:r>
      <w:r w:rsidR="172DB2E8" w:rsidRPr="0396F5B2">
        <w:rPr>
          <w:rStyle w:val="normaltextrun"/>
          <w:rFonts w:ascii="Calibri" w:hAnsi="Calibri" w:cs="Calibri"/>
          <w:color w:val="000000" w:themeColor="text1"/>
          <w:lang w:val="en-GB"/>
        </w:rPr>
        <w:t>and Singapore teams</w:t>
      </w:r>
      <w:r w:rsidRPr="0396F5B2">
        <w:rPr>
          <w:rStyle w:val="normaltextrun"/>
          <w:rFonts w:ascii="Calibri" w:hAnsi="Calibri" w:cs="Calibri"/>
          <w:color w:val="000000" w:themeColor="text1"/>
          <w:lang w:val="en-GB"/>
        </w:rPr>
        <w:t xml:space="preserve"> deliver tailor-made solutions backed by extensive market knowledge. Since the beginning of the energy transition, they have been early adopters, constantly finding new products and participating in new markets. In shaping environmental markets, ACT </w:t>
      </w:r>
      <w:r w:rsidR="248DE208" w:rsidRPr="0396F5B2">
        <w:rPr>
          <w:rStyle w:val="normaltextrun"/>
          <w:rFonts w:ascii="Calibri" w:hAnsi="Calibri" w:cs="Calibri"/>
          <w:color w:val="000000" w:themeColor="text1"/>
          <w:lang w:val="en-GB"/>
        </w:rPr>
        <w:t>Group</w:t>
      </w:r>
      <w:r w:rsidR="172DB2E8">
        <w:rPr>
          <w:rStyle w:val="normaltextrun"/>
          <w:rFonts w:ascii="Calibri" w:hAnsi="Calibri" w:cs="Calibri"/>
          <w:color w:val="000000"/>
          <w:shd w:val="clear" w:color="auto" w:fill="FFFFFF"/>
          <w:lang w:val="en-GB"/>
        </w:rPr>
        <w:t xml:space="preserve"> </w:t>
      </w:r>
      <w:r>
        <w:rPr>
          <w:rStyle w:val="normaltextrun"/>
          <w:rFonts w:ascii="Calibri" w:hAnsi="Calibri" w:cs="Calibri"/>
          <w:color w:val="000000"/>
          <w:shd w:val="clear" w:color="auto" w:fill="FFFFFF"/>
          <w:lang w:val="en-GB"/>
        </w:rPr>
        <w:t>enables organizations to pursue sustainable futures.</w:t>
      </w:r>
      <w:r w:rsidR="172DB2E8">
        <w:rPr>
          <w:rStyle w:val="normaltextrun"/>
          <w:rFonts w:ascii="Calibri" w:hAnsi="Calibri" w:cs="Calibri"/>
          <w:color w:val="000000"/>
          <w:shd w:val="clear" w:color="auto" w:fill="FFFFFF"/>
          <w:lang w:val="en-GB"/>
        </w:rPr>
        <w:t> </w:t>
      </w:r>
      <w:r>
        <w:rPr>
          <w:rStyle w:val="normaltextrun"/>
          <w:rFonts w:ascii="Calibri" w:hAnsi="Calibri" w:cs="Calibri"/>
          <w:color w:val="000000"/>
          <w:shd w:val="clear" w:color="auto" w:fill="FFFFFF"/>
          <w:lang w:val="en-GB"/>
        </w:rPr>
        <w:t xml:space="preserve"> </w:t>
      </w:r>
      <w:hyperlink r:id="rId11" w:tgtFrame="_blank" w:history="1">
        <w:r>
          <w:rPr>
            <w:rStyle w:val="normaltextrun"/>
            <w:rFonts w:ascii="Calibri" w:hAnsi="Calibri" w:cs="Calibri"/>
            <w:b/>
            <w:bCs/>
            <w:color w:val="0563C1"/>
            <w:u w:val="single"/>
            <w:shd w:val="clear" w:color="auto" w:fill="FFFFFF"/>
            <w:lang w:val="en-GB"/>
          </w:rPr>
          <w:t>https://www.actcommodities.com/</w:t>
        </w:r>
      </w:hyperlink>
      <w:r>
        <w:rPr>
          <w:rStyle w:val="eop"/>
          <w:rFonts w:ascii="Calibri" w:hAnsi="Calibri" w:cs="Calibri"/>
          <w:b/>
          <w:bCs/>
          <w:color w:val="000000"/>
          <w:shd w:val="clear" w:color="auto" w:fill="FFFFFF"/>
        </w:rPr>
        <w:t> </w:t>
      </w:r>
    </w:p>
    <w:p w14:paraId="7EE8A1DC" w14:textId="6C32DCFE" w:rsidR="00861B58" w:rsidRDefault="00861B58" w:rsidP="00861B58">
      <w:pPr>
        <w:pStyle w:val="paragraph"/>
        <w:spacing w:before="0" w:beforeAutospacing="0" w:after="0" w:afterAutospacing="0"/>
        <w:textAlignment w:val="baseline"/>
        <w:rPr>
          <w:rFonts w:ascii="Segoe UI" w:hAnsi="Segoe UI" w:cs="Segoe UI"/>
          <w:b/>
          <w:bCs/>
          <w:sz w:val="18"/>
          <w:szCs w:val="18"/>
        </w:rPr>
      </w:pPr>
    </w:p>
    <w:p w14:paraId="3D9665FD" w14:textId="77777777" w:rsidR="00861B58" w:rsidRDefault="00861B58" w:rsidP="00861B58">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2"/>
          <w:szCs w:val="22"/>
          <w:lang w:val="en-GB"/>
        </w:rPr>
        <w:t>Contact</w:t>
      </w:r>
      <w:r>
        <w:rPr>
          <w:rStyle w:val="eop"/>
          <w:rFonts w:ascii="Calibri" w:hAnsi="Calibri" w:cs="Calibri"/>
          <w:b/>
          <w:bCs/>
          <w:sz w:val="22"/>
          <w:szCs w:val="22"/>
        </w:rPr>
        <w:t> </w:t>
      </w:r>
    </w:p>
    <w:p w14:paraId="4DD3787F" w14:textId="77777777" w:rsidR="00861B58" w:rsidRDefault="00861B58" w:rsidP="00861B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GB"/>
        </w:rPr>
        <w:t>ACT Group, Davis MacMillan</w:t>
      </w:r>
      <w:r>
        <w:rPr>
          <w:rStyle w:val="normaltextrun"/>
          <w:rFonts w:ascii="Calibri" w:hAnsi="Calibri" w:cs="Calibri"/>
          <w:sz w:val="22"/>
          <w:szCs w:val="22"/>
          <w:lang w:val="en-GB"/>
        </w:rPr>
        <w:t xml:space="preserve">, </w:t>
      </w:r>
      <w:hyperlink r:id="rId12" w:tgtFrame="_blank" w:history="1">
        <w:r>
          <w:rPr>
            <w:rStyle w:val="normaltextrun"/>
            <w:rFonts w:ascii="Calibri" w:hAnsi="Calibri" w:cs="Calibri"/>
            <w:color w:val="0563C1"/>
            <w:sz w:val="22"/>
            <w:szCs w:val="22"/>
            <w:u w:val="single"/>
            <w:lang w:val="en-GB"/>
          </w:rPr>
          <w:t>Davis.macmillan@rfbinder.com</w:t>
        </w:r>
      </w:hyperlink>
      <w:r>
        <w:rPr>
          <w:rStyle w:val="eop"/>
          <w:rFonts w:ascii="Calibri" w:hAnsi="Calibri" w:cs="Calibri"/>
          <w:color w:val="000000"/>
          <w:sz w:val="22"/>
          <w:szCs w:val="22"/>
        </w:rPr>
        <w:t> </w:t>
      </w:r>
    </w:p>
    <w:p w14:paraId="44C274F5" w14:textId="77777777" w:rsidR="00861B58" w:rsidRDefault="00861B58" w:rsidP="00861B58">
      <w:pPr>
        <w:pStyle w:val="paragraph"/>
        <w:spacing w:before="0" w:beforeAutospacing="0" w:after="0" w:afterAutospacing="0"/>
        <w:textAlignment w:val="baseline"/>
        <w:rPr>
          <w:rStyle w:val="eop"/>
          <w:rFonts w:ascii="Calibri" w:hAnsi="Calibri" w:cs="Calibri"/>
          <w:color w:val="000000" w:themeColor="text1"/>
          <w:sz w:val="22"/>
          <w:szCs w:val="22"/>
        </w:rPr>
      </w:pPr>
      <w:r w:rsidRPr="0396F5B2">
        <w:rPr>
          <w:rStyle w:val="normaltextrun"/>
          <w:rFonts w:ascii="Calibri" w:hAnsi="Calibri" w:cs="Calibri"/>
          <w:color w:val="000000" w:themeColor="text1"/>
          <w:sz w:val="22"/>
          <w:szCs w:val="22"/>
          <w:lang w:val="en-GB"/>
        </w:rPr>
        <w:t>+1 212 994 7509, Working hours: 8 AM to 6 PM EST.</w:t>
      </w:r>
      <w:r w:rsidRPr="0396F5B2">
        <w:rPr>
          <w:rStyle w:val="eop"/>
          <w:rFonts w:ascii="Calibri" w:hAnsi="Calibri" w:cs="Calibri"/>
          <w:color w:val="000000" w:themeColor="text1"/>
          <w:sz w:val="22"/>
          <w:szCs w:val="22"/>
        </w:rPr>
        <w:t> </w:t>
      </w:r>
    </w:p>
    <w:p w14:paraId="1874EA34" w14:textId="77777777" w:rsidR="00D85663" w:rsidRDefault="00D85663" w:rsidP="00861B58">
      <w:pPr>
        <w:pStyle w:val="paragraph"/>
        <w:spacing w:before="0" w:beforeAutospacing="0" w:after="0" w:afterAutospacing="0"/>
        <w:textAlignment w:val="baseline"/>
        <w:rPr>
          <w:rFonts w:ascii="Segoe UI" w:hAnsi="Segoe UI" w:cs="Segoe UI"/>
          <w:sz w:val="18"/>
          <w:szCs w:val="18"/>
        </w:rPr>
      </w:pPr>
    </w:p>
    <w:p w14:paraId="4AE19D10" w14:textId="57DC59C3" w:rsidR="00861B58" w:rsidRDefault="00D85663" w:rsidP="00B772A1">
      <w:pPr>
        <w:rPr>
          <w:color w:val="FF0000"/>
        </w:rPr>
      </w:pPr>
      <w:r>
        <w:rPr>
          <w:noProof/>
          <w:color w:val="FF0000"/>
        </w:rPr>
        <w:drawing>
          <wp:inline distT="0" distB="0" distL="0" distR="0" wp14:anchorId="3B6C8367" wp14:editId="0E064A10">
            <wp:extent cx="5731510" cy="2581275"/>
            <wp:effectExtent l="0" t="0" r="2540" b="9525"/>
            <wp:docPr id="716476491" name="Picture 1" descr="A large blue ship with a dock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76491" name="Picture 1" descr="A large blue ship with a dock in th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581275"/>
                    </a:xfrm>
                    <a:prstGeom prst="rect">
                      <a:avLst/>
                    </a:prstGeom>
                  </pic:spPr>
                </pic:pic>
              </a:graphicData>
            </a:graphic>
          </wp:inline>
        </w:drawing>
      </w:r>
    </w:p>
    <w:p w14:paraId="18977343" w14:textId="38C38894" w:rsidR="00D85663" w:rsidRPr="00B31B39" w:rsidRDefault="00D85663" w:rsidP="00B31B39">
      <w:pPr>
        <w:jc w:val="center"/>
      </w:pPr>
      <w:r w:rsidRPr="00B31B39">
        <w:t>UECC</w:t>
      </w:r>
      <w:r w:rsidR="00040078" w:rsidRPr="00B31B39">
        <w:t>’s latest</w:t>
      </w:r>
      <w:r w:rsidR="00F253C3" w:rsidRPr="00B31B39">
        <w:t xml:space="preserve"> new building, the </w:t>
      </w:r>
      <w:r w:rsidR="00B31B39" w:rsidRPr="00B31B39">
        <w:t>2022</w:t>
      </w:r>
      <w:r w:rsidR="00774368">
        <w:t xml:space="preserve"> built </w:t>
      </w:r>
      <w:r w:rsidR="00B31B39" w:rsidRPr="00B31B39">
        <w:t>multi-fuel LNG battery hybrid PCTC AUTO A</w:t>
      </w:r>
      <w:r w:rsidR="00774368">
        <w:t>SPIRE</w:t>
      </w:r>
    </w:p>
    <w:sectPr w:rsidR="00D85663" w:rsidRPr="00B31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BFFD" w14:textId="77777777" w:rsidR="002A318E" w:rsidRDefault="002A318E" w:rsidP="00944430">
      <w:pPr>
        <w:spacing w:after="0" w:line="240" w:lineRule="auto"/>
      </w:pPr>
      <w:r>
        <w:separator/>
      </w:r>
    </w:p>
  </w:endnote>
  <w:endnote w:type="continuationSeparator" w:id="0">
    <w:p w14:paraId="0F582D64" w14:textId="77777777" w:rsidR="002A318E" w:rsidRDefault="002A318E" w:rsidP="00944430">
      <w:pPr>
        <w:spacing w:after="0" w:line="240" w:lineRule="auto"/>
      </w:pPr>
      <w:r>
        <w:continuationSeparator/>
      </w:r>
    </w:p>
  </w:endnote>
  <w:endnote w:type="continuationNotice" w:id="1">
    <w:p w14:paraId="4766A6FE" w14:textId="77777777" w:rsidR="002A318E" w:rsidRDefault="002A3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6DC6" w14:textId="77777777" w:rsidR="002A318E" w:rsidRDefault="002A318E" w:rsidP="00944430">
      <w:pPr>
        <w:spacing w:after="0" w:line="240" w:lineRule="auto"/>
      </w:pPr>
      <w:r>
        <w:separator/>
      </w:r>
    </w:p>
  </w:footnote>
  <w:footnote w:type="continuationSeparator" w:id="0">
    <w:p w14:paraId="3EEE2A9E" w14:textId="77777777" w:rsidR="002A318E" w:rsidRDefault="002A318E" w:rsidP="00944430">
      <w:pPr>
        <w:spacing w:after="0" w:line="240" w:lineRule="auto"/>
      </w:pPr>
      <w:r>
        <w:continuationSeparator/>
      </w:r>
    </w:p>
  </w:footnote>
  <w:footnote w:type="continuationNotice" w:id="1">
    <w:p w14:paraId="74A2DAA5" w14:textId="77777777" w:rsidR="002A318E" w:rsidRDefault="002A318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A1"/>
    <w:rsid w:val="00001CFE"/>
    <w:rsid w:val="0000635D"/>
    <w:rsid w:val="00007B13"/>
    <w:rsid w:val="000111A4"/>
    <w:rsid w:val="0001504D"/>
    <w:rsid w:val="00020679"/>
    <w:rsid w:val="000249F4"/>
    <w:rsid w:val="00040078"/>
    <w:rsid w:val="000504AC"/>
    <w:rsid w:val="00051E9A"/>
    <w:rsid w:val="000610C0"/>
    <w:rsid w:val="0007046E"/>
    <w:rsid w:val="0007240D"/>
    <w:rsid w:val="00076968"/>
    <w:rsid w:val="000835D8"/>
    <w:rsid w:val="00084CE3"/>
    <w:rsid w:val="0009166F"/>
    <w:rsid w:val="00094396"/>
    <w:rsid w:val="000964D3"/>
    <w:rsid w:val="00096D0B"/>
    <w:rsid w:val="000A0880"/>
    <w:rsid w:val="000A3478"/>
    <w:rsid w:val="000A56E3"/>
    <w:rsid w:val="000B05E7"/>
    <w:rsid w:val="000C2D2E"/>
    <w:rsid w:val="000C3FE3"/>
    <w:rsid w:val="000D2E85"/>
    <w:rsid w:val="000E1FCF"/>
    <w:rsid w:val="000E5A57"/>
    <w:rsid w:val="000F0728"/>
    <w:rsid w:val="000F08F0"/>
    <w:rsid w:val="000F1414"/>
    <w:rsid w:val="000F5E39"/>
    <w:rsid w:val="00100160"/>
    <w:rsid w:val="00106215"/>
    <w:rsid w:val="00113F3E"/>
    <w:rsid w:val="0011495B"/>
    <w:rsid w:val="00123692"/>
    <w:rsid w:val="00124627"/>
    <w:rsid w:val="00131A17"/>
    <w:rsid w:val="00133463"/>
    <w:rsid w:val="00133677"/>
    <w:rsid w:val="001358AE"/>
    <w:rsid w:val="00143534"/>
    <w:rsid w:val="0015568E"/>
    <w:rsid w:val="0015632F"/>
    <w:rsid w:val="00163C88"/>
    <w:rsid w:val="00174353"/>
    <w:rsid w:val="0018080B"/>
    <w:rsid w:val="00180E47"/>
    <w:rsid w:val="00181715"/>
    <w:rsid w:val="0018597E"/>
    <w:rsid w:val="001963D1"/>
    <w:rsid w:val="001A161E"/>
    <w:rsid w:val="001B0904"/>
    <w:rsid w:val="001C09D5"/>
    <w:rsid w:val="001F6E3E"/>
    <w:rsid w:val="001F6F36"/>
    <w:rsid w:val="00205F8E"/>
    <w:rsid w:val="002070B3"/>
    <w:rsid w:val="00221558"/>
    <w:rsid w:val="00224915"/>
    <w:rsid w:val="00244586"/>
    <w:rsid w:val="00253A75"/>
    <w:rsid w:val="00256E51"/>
    <w:rsid w:val="00263F4A"/>
    <w:rsid w:val="00265DAD"/>
    <w:rsid w:val="002766E3"/>
    <w:rsid w:val="0028538C"/>
    <w:rsid w:val="002A318E"/>
    <w:rsid w:val="002A6186"/>
    <w:rsid w:val="002B2922"/>
    <w:rsid w:val="002B2B17"/>
    <w:rsid w:val="002B6A44"/>
    <w:rsid w:val="002E1E2D"/>
    <w:rsid w:val="002F2FCB"/>
    <w:rsid w:val="002F7A15"/>
    <w:rsid w:val="00322169"/>
    <w:rsid w:val="00324C24"/>
    <w:rsid w:val="0032C580"/>
    <w:rsid w:val="00341A30"/>
    <w:rsid w:val="00342322"/>
    <w:rsid w:val="00344D1F"/>
    <w:rsid w:val="00345D58"/>
    <w:rsid w:val="00347607"/>
    <w:rsid w:val="003658EA"/>
    <w:rsid w:val="00380D5A"/>
    <w:rsid w:val="00390191"/>
    <w:rsid w:val="00390E20"/>
    <w:rsid w:val="00395310"/>
    <w:rsid w:val="003B173E"/>
    <w:rsid w:val="003B5452"/>
    <w:rsid w:val="003B7277"/>
    <w:rsid w:val="003C5DDA"/>
    <w:rsid w:val="003E0831"/>
    <w:rsid w:val="003E39CB"/>
    <w:rsid w:val="003E5442"/>
    <w:rsid w:val="003F0ECD"/>
    <w:rsid w:val="003F4229"/>
    <w:rsid w:val="003F6F5A"/>
    <w:rsid w:val="0040370E"/>
    <w:rsid w:val="00421499"/>
    <w:rsid w:val="004310F2"/>
    <w:rsid w:val="0043372D"/>
    <w:rsid w:val="00445AB4"/>
    <w:rsid w:val="00452969"/>
    <w:rsid w:val="00453CB8"/>
    <w:rsid w:val="00454CD6"/>
    <w:rsid w:val="004619AB"/>
    <w:rsid w:val="00472904"/>
    <w:rsid w:val="00473724"/>
    <w:rsid w:val="00475392"/>
    <w:rsid w:val="00485D59"/>
    <w:rsid w:val="004910DB"/>
    <w:rsid w:val="00496225"/>
    <w:rsid w:val="004A093A"/>
    <w:rsid w:val="004B235B"/>
    <w:rsid w:val="004C4741"/>
    <w:rsid w:val="004C5708"/>
    <w:rsid w:val="004D078C"/>
    <w:rsid w:val="004D2CF3"/>
    <w:rsid w:val="004D2E97"/>
    <w:rsid w:val="004E4515"/>
    <w:rsid w:val="00502771"/>
    <w:rsid w:val="00503F28"/>
    <w:rsid w:val="005177EE"/>
    <w:rsid w:val="005260DA"/>
    <w:rsid w:val="005366D3"/>
    <w:rsid w:val="00550226"/>
    <w:rsid w:val="00557A1F"/>
    <w:rsid w:val="00560D2C"/>
    <w:rsid w:val="005660D5"/>
    <w:rsid w:val="00570CAE"/>
    <w:rsid w:val="00571696"/>
    <w:rsid w:val="00586201"/>
    <w:rsid w:val="00590F2C"/>
    <w:rsid w:val="00597045"/>
    <w:rsid w:val="005A0AEB"/>
    <w:rsid w:val="005A1991"/>
    <w:rsid w:val="005A2D3A"/>
    <w:rsid w:val="005A7CBC"/>
    <w:rsid w:val="005B0EB6"/>
    <w:rsid w:val="005B72CC"/>
    <w:rsid w:val="005D6EDC"/>
    <w:rsid w:val="005F410C"/>
    <w:rsid w:val="00611F8B"/>
    <w:rsid w:val="00611FC8"/>
    <w:rsid w:val="00613402"/>
    <w:rsid w:val="0061427C"/>
    <w:rsid w:val="006259C2"/>
    <w:rsid w:val="00626C1D"/>
    <w:rsid w:val="00631779"/>
    <w:rsid w:val="006345B9"/>
    <w:rsid w:val="006357EC"/>
    <w:rsid w:val="006358A5"/>
    <w:rsid w:val="0065013A"/>
    <w:rsid w:val="00650977"/>
    <w:rsid w:val="006607AB"/>
    <w:rsid w:val="0066501B"/>
    <w:rsid w:val="00666BBE"/>
    <w:rsid w:val="00677B25"/>
    <w:rsid w:val="00685795"/>
    <w:rsid w:val="00686B34"/>
    <w:rsid w:val="006A111B"/>
    <w:rsid w:val="006A1E7B"/>
    <w:rsid w:val="006A3DCB"/>
    <w:rsid w:val="006A67C8"/>
    <w:rsid w:val="006A7020"/>
    <w:rsid w:val="006B4690"/>
    <w:rsid w:val="006B6FB7"/>
    <w:rsid w:val="006B7573"/>
    <w:rsid w:val="006C2965"/>
    <w:rsid w:val="006C59CB"/>
    <w:rsid w:val="006D0D13"/>
    <w:rsid w:val="006E2D17"/>
    <w:rsid w:val="006F5758"/>
    <w:rsid w:val="00733085"/>
    <w:rsid w:val="00734110"/>
    <w:rsid w:val="00743ADD"/>
    <w:rsid w:val="0075148F"/>
    <w:rsid w:val="007527CC"/>
    <w:rsid w:val="00762A61"/>
    <w:rsid w:val="00774368"/>
    <w:rsid w:val="007746BE"/>
    <w:rsid w:val="00775CD7"/>
    <w:rsid w:val="007776C3"/>
    <w:rsid w:val="00790DD7"/>
    <w:rsid w:val="007915C2"/>
    <w:rsid w:val="007A42F7"/>
    <w:rsid w:val="007D4101"/>
    <w:rsid w:val="007E0E24"/>
    <w:rsid w:val="007E5335"/>
    <w:rsid w:val="007E7B7D"/>
    <w:rsid w:val="007F2644"/>
    <w:rsid w:val="00800DDA"/>
    <w:rsid w:val="00803315"/>
    <w:rsid w:val="00803F58"/>
    <w:rsid w:val="008127F2"/>
    <w:rsid w:val="0082077F"/>
    <w:rsid w:val="008224D8"/>
    <w:rsid w:val="00827D75"/>
    <w:rsid w:val="008415EC"/>
    <w:rsid w:val="0084243F"/>
    <w:rsid w:val="0085234E"/>
    <w:rsid w:val="00857063"/>
    <w:rsid w:val="00861B58"/>
    <w:rsid w:val="00866F1D"/>
    <w:rsid w:val="00870D7A"/>
    <w:rsid w:val="00875EB3"/>
    <w:rsid w:val="0088343D"/>
    <w:rsid w:val="0088404B"/>
    <w:rsid w:val="008856D2"/>
    <w:rsid w:val="00891039"/>
    <w:rsid w:val="00893B55"/>
    <w:rsid w:val="008A42DF"/>
    <w:rsid w:val="008A55CC"/>
    <w:rsid w:val="008B147B"/>
    <w:rsid w:val="008B1B12"/>
    <w:rsid w:val="008B7568"/>
    <w:rsid w:val="008E0EA3"/>
    <w:rsid w:val="008E4FE5"/>
    <w:rsid w:val="008F6636"/>
    <w:rsid w:val="00910E1F"/>
    <w:rsid w:val="00944430"/>
    <w:rsid w:val="00961319"/>
    <w:rsid w:val="0096562E"/>
    <w:rsid w:val="00967B6B"/>
    <w:rsid w:val="00971105"/>
    <w:rsid w:val="0097390D"/>
    <w:rsid w:val="00984577"/>
    <w:rsid w:val="00985073"/>
    <w:rsid w:val="00995FD4"/>
    <w:rsid w:val="009A3A03"/>
    <w:rsid w:val="009C4BF9"/>
    <w:rsid w:val="009D3740"/>
    <w:rsid w:val="009F040F"/>
    <w:rsid w:val="009F5555"/>
    <w:rsid w:val="009F61E6"/>
    <w:rsid w:val="00A05B6C"/>
    <w:rsid w:val="00A077CE"/>
    <w:rsid w:val="00A113A7"/>
    <w:rsid w:val="00A32FD6"/>
    <w:rsid w:val="00A35BF7"/>
    <w:rsid w:val="00A506EB"/>
    <w:rsid w:val="00A510C7"/>
    <w:rsid w:val="00A609A7"/>
    <w:rsid w:val="00A635CA"/>
    <w:rsid w:val="00A67EEA"/>
    <w:rsid w:val="00A75B91"/>
    <w:rsid w:val="00A763D0"/>
    <w:rsid w:val="00A87D2F"/>
    <w:rsid w:val="00AA1122"/>
    <w:rsid w:val="00AA2B4A"/>
    <w:rsid w:val="00AA6AEF"/>
    <w:rsid w:val="00AA7389"/>
    <w:rsid w:val="00AB43E2"/>
    <w:rsid w:val="00AB4F64"/>
    <w:rsid w:val="00AC4401"/>
    <w:rsid w:val="00AD23DC"/>
    <w:rsid w:val="00AD7CD0"/>
    <w:rsid w:val="00AE5D16"/>
    <w:rsid w:val="00AF5205"/>
    <w:rsid w:val="00AF77B6"/>
    <w:rsid w:val="00B02C7B"/>
    <w:rsid w:val="00B06E8E"/>
    <w:rsid w:val="00B076BB"/>
    <w:rsid w:val="00B11DCA"/>
    <w:rsid w:val="00B14571"/>
    <w:rsid w:val="00B207C4"/>
    <w:rsid w:val="00B31B39"/>
    <w:rsid w:val="00B54EE9"/>
    <w:rsid w:val="00B55270"/>
    <w:rsid w:val="00B6225C"/>
    <w:rsid w:val="00B65DF6"/>
    <w:rsid w:val="00B73410"/>
    <w:rsid w:val="00B772A1"/>
    <w:rsid w:val="00B801AC"/>
    <w:rsid w:val="00B80FD6"/>
    <w:rsid w:val="00B91439"/>
    <w:rsid w:val="00BA2909"/>
    <w:rsid w:val="00BA37D4"/>
    <w:rsid w:val="00BA4616"/>
    <w:rsid w:val="00BB0DBC"/>
    <w:rsid w:val="00BB564E"/>
    <w:rsid w:val="00BB5FB3"/>
    <w:rsid w:val="00BC05AE"/>
    <w:rsid w:val="00BD6207"/>
    <w:rsid w:val="00BE5FB7"/>
    <w:rsid w:val="00C02AB2"/>
    <w:rsid w:val="00C0CD9F"/>
    <w:rsid w:val="00C200D1"/>
    <w:rsid w:val="00C22BDA"/>
    <w:rsid w:val="00C23191"/>
    <w:rsid w:val="00C33459"/>
    <w:rsid w:val="00C35156"/>
    <w:rsid w:val="00C35846"/>
    <w:rsid w:val="00C370A3"/>
    <w:rsid w:val="00C47AE4"/>
    <w:rsid w:val="00C53C25"/>
    <w:rsid w:val="00C55E24"/>
    <w:rsid w:val="00C568C7"/>
    <w:rsid w:val="00C6220A"/>
    <w:rsid w:val="00C63716"/>
    <w:rsid w:val="00C74151"/>
    <w:rsid w:val="00C8189F"/>
    <w:rsid w:val="00CA01B8"/>
    <w:rsid w:val="00CA2560"/>
    <w:rsid w:val="00CB34EE"/>
    <w:rsid w:val="00CB3647"/>
    <w:rsid w:val="00CC33E8"/>
    <w:rsid w:val="00CC7BFB"/>
    <w:rsid w:val="00CD0A13"/>
    <w:rsid w:val="00CD4DA9"/>
    <w:rsid w:val="00CD4E8C"/>
    <w:rsid w:val="00CE1F5C"/>
    <w:rsid w:val="00CF2275"/>
    <w:rsid w:val="00CF5CCE"/>
    <w:rsid w:val="00D1190A"/>
    <w:rsid w:val="00D16C9A"/>
    <w:rsid w:val="00D25955"/>
    <w:rsid w:val="00D27F61"/>
    <w:rsid w:val="00D3111F"/>
    <w:rsid w:val="00D35472"/>
    <w:rsid w:val="00D40653"/>
    <w:rsid w:val="00D45F75"/>
    <w:rsid w:val="00D50EB5"/>
    <w:rsid w:val="00D51952"/>
    <w:rsid w:val="00D63008"/>
    <w:rsid w:val="00D716DD"/>
    <w:rsid w:val="00D734DD"/>
    <w:rsid w:val="00D83C7F"/>
    <w:rsid w:val="00D85663"/>
    <w:rsid w:val="00D902BF"/>
    <w:rsid w:val="00D92129"/>
    <w:rsid w:val="00D93A3A"/>
    <w:rsid w:val="00DA0A36"/>
    <w:rsid w:val="00DA0ABA"/>
    <w:rsid w:val="00DD0882"/>
    <w:rsid w:val="00DF51FE"/>
    <w:rsid w:val="00E00DEE"/>
    <w:rsid w:val="00E0253B"/>
    <w:rsid w:val="00E07A89"/>
    <w:rsid w:val="00E172A4"/>
    <w:rsid w:val="00E17F5C"/>
    <w:rsid w:val="00E20C78"/>
    <w:rsid w:val="00E239E3"/>
    <w:rsid w:val="00E24214"/>
    <w:rsid w:val="00E2588C"/>
    <w:rsid w:val="00E611AE"/>
    <w:rsid w:val="00E65EE8"/>
    <w:rsid w:val="00E83232"/>
    <w:rsid w:val="00E8641E"/>
    <w:rsid w:val="00EB19D1"/>
    <w:rsid w:val="00EB588D"/>
    <w:rsid w:val="00EB5A7B"/>
    <w:rsid w:val="00EC2AFF"/>
    <w:rsid w:val="00EE7370"/>
    <w:rsid w:val="00EE776B"/>
    <w:rsid w:val="00EF04BC"/>
    <w:rsid w:val="00EF0BF8"/>
    <w:rsid w:val="00EF3884"/>
    <w:rsid w:val="00EF48BF"/>
    <w:rsid w:val="00EF5FB2"/>
    <w:rsid w:val="00EF7FEA"/>
    <w:rsid w:val="00F00CE3"/>
    <w:rsid w:val="00F02209"/>
    <w:rsid w:val="00F030BC"/>
    <w:rsid w:val="00F16618"/>
    <w:rsid w:val="00F253C3"/>
    <w:rsid w:val="00F36423"/>
    <w:rsid w:val="00F459A0"/>
    <w:rsid w:val="00F45EF0"/>
    <w:rsid w:val="00F578C6"/>
    <w:rsid w:val="00F62C2B"/>
    <w:rsid w:val="00F63147"/>
    <w:rsid w:val="00F66FAD"/>
    <w:rsid w:val="00F70F45"/>
    <w:rsid w:val="00F74843"/>
    <w:rsid w:val="00F77261"/>
    <w:rsid w:val="00F806D1"/>
    <w:rsid w:val="00F93EB3"/>
    <w:rsid w:val="00FA303A"/>
    <w:rsid w:val="00FB6B12"/>
    <w:rsid w:val="00FC6223"/>
    <w:rsid w:val="00FD011D"/>
    <w:rsid w:val="00FD1D98"/>
    <w:rsid w:val="00FD2DBA"/>
    <w:rsid w:val="00FD6E64"/>
    <w:rsid w:val="00FE036A"/>
    <w:rsid w:val="00FE0FC8"/>
    <w:rsid w:val="00FE401C"/>
    <w:rsid w:val="00FE4FC8"/>
    <w:rsid w:val="00FF372B"/>
    <w:rsid w:val="0101C42A"/>
    <w:rsid w:val="01563E75"/>
    <w:rsid w:val="018C2909"/>
    <w:rsid w:val="01AD1668"/>
    <w:rsid w:val="01C6A8F3"/>
    <w:rsid w:val="0250874E"/>
    <w:rsid w:val="02587AB3"/>
    <w:rsid w:val="0290F37E"/>
    <w:rsid w:val="02AC836E"/>
    <w:rsid w:val="02BA7B97"/>
    <w:rsid w:val="030FBA86"/>
    <w:rsid w:val="03356720"/>
    <w:rsid w:val="0343375E"/>
    <w:rsid w:val="0396F5B2"/>
    <w:rsid w:val="0419364E"/>
    <w:rsid w:val="041FFEDA"/>
    <w:rsid w:val="042DA828"/>
    <w:rsid w:val="0453D6A8"/>
    <w:rsid w:val="04AB8AE7"/>
    <w:rsid w:val="04B28068"/>
    <w:rsid w:val="04B82BBC"/>
    <w:rsid w:val="04BDB745"/>
    <w:rsid w:val="051BD875"/>
    <w:rsid w:val="05200DD0"/>
    <w:rsid w:val="0533B25D"/>
    <w:rsid w:val="0542298C"/>
    <w:rsid w:val="055214F2"/>
    <w:rsid w:val="05B5A81D"/>
    <w:rsid w:val="05E7E490"/>
    <w:rsid w:val="05E9E3A8"/>
    <w:rsid w:val="05ED6CD1"/>
    <w:rsid w:val="062E3C9E"/>
    <w:rsid w:val="0633D295"/>
    <w:rsid w:val="0642734E"/>
    <w:rsid w:val="0685DA70"/>
    <w:rsid w:val="0689228D"/>
    <w:rsid w:val="06AF3A8E"/>
    <w:rsid w:val="06F405F0"/>
    <w:rsid w:val="070B04BC"/>
    <w:rsid w:val="074F40FD"/>
    <w:rsid w:val="075E729A"/>
    <w:rsid w:val="07878807"/>
    <w:rsid w:val="07A37A36"/>
    <w:rsid w:val="0843EA7B"/>
    <w:rsid w:val="08B6FAEC"/>
    <w:rsid w:val="097C2279"/>
    <w:rsid w:val="09CA6B72"/>
    <w:rsid w:val="09FEEDD5"/>
    <w:rsid w:val="0A346859"/>
    <w:rsid w:val="0A3BE058"/>
    <w:rsid w:val="0A5271A8"/>
    <w:rsid w:val="0A7FCCB2"/>
    <w:rsid w:val="0AA5CC34"/>
    <w:rsid w:val="0AB1078A"/>
    <w:rsid w:val="0ADFF2B2"/>
    <w:rsid w:val="0B27077F"/>
    <w:rsid w:val="0B27CFC1"/>
    <w:rsid w:val="0B44EDE9"/>
    <w:rsid w:val="0BA1B92F"/>
    <w:rsid w:val="0BB0F61C"/>
    <w:rsid w:val="0BE4AC39"/>
    <w:rsid w:val="0BF6031A"/>
    <w:rsid w:val="0C45074E"/>
    <w:rsid w:val="0C6D66FC"/>
    <w:rsid w:val="0C705D3B"/>
    <w:rsid w:val="0C9AF4BD"/>
    <w:rsid w:val="0CB442CA"/>
    <w:rsid w:val="0CD3F1D0"/>
    <w:rsid w:val="0CEFB8F1"/>
    <w:rsid w:val="0CF55BD0"/>
    <w:rsid w:val="0D01EA63"/>
    <w:rsid w:val="0D309930"/>
    <w:rsid w:val="0D404070"/>
    <w:rsid w:val="0D5EDBF4"/>
    <w:rsid w:val="0D6ED8EF"/>
    <w:rsid w:val="0D792A22"/>
    <w:rsid w:val="0D93C850"/>
    <w:rsid w:val="0E3C2E95"/>
    <w:rsid w:val="0E7BA612"/>
    <w:rsid w:val="0E803E52"/>
    <w:rsid w:val="0E8FB99B"/>
    <w:rsid w:val="0ECB8BFF"/>
    <w:rsid w:val="0EE13FDA"/>
    <w:rsid w:val="0F31C824"/>
    <w:rsid w:val="0F4813A2"/>
    <w:rsid w:val="0F86B8EC"/>
    <w:rsid w:val="0FC1EEC6"/>
    <w:rsid w:val="0FD06C7A"/>
    <w:rsid w:val="100A1CDF"/>
    <w:rsid w:val="103071F6"/>
    <w:rsid w:val="1048C398"/>
    <w:rsid w:val="10601E1F"/>
    <w:rsid w:val="109DDE99"/>
    <w:rsid w:val="10C6D453"/>
    <w:rsid w:val="10F671C7"/>
    <w:rsid w:val="10FD2246"/>
    <w:rsid w:val="10FE62CC"/>
    <w:rsid w:val="1117C99E"/>
    <w:rsid w:val="11B1277A"/>
    <w:rsid w:val="11CA20A2"/>
    <w:rsid w:val="11EE3B29"/>
    <w:rsid w:val="12544380"/>
    <w:rsid w:val="12E87ACC"/>
    <w:rsid w:val="13608003"/>
    <w:rsid w:val="13676F45"/>
    <w:rsid w:val="13A5F9C8"/>
    <w:rsid w:val="14072105"/>
    <w:rsid w:val="141D2F5A"/>
    <w:rsid w:val="14229F49"/>
    <w:rsid w:val="14572ABB"/>
    <w:rsid w:val="145DE68F"/>
    <w:rsid w:val="146E817C"/>
    <w:rsid w:val="1498E8C7"/>
    <w:rsid w:val="14A4DFE5"/>
    <w:rsid w:val="14BF4AC6"/>
    <w:rsid w:val="14D004C2"/>
    <w:rsid w:val="14E770B8"/>
    <w:rsid w:val="15188D64"/>
    <w:rsid w:val="155F8DF2"/>
    <w:rsid w:val="1564243F"/>
    <w:rsid w:val="15C2B550"/>
    <w:rsid w:val="15D0B7A3"/>
    <w:rsid w:val="16101C79"/>
    <w:rsid w:val="16216389"/>
    <w:rsid w:val="1655C9F9"/>
    <w:rsid w:val="169A2CD2"/>
    <w:rsid w:val="16B0C11C"/>
    <w:rsid w:val="16BF8D00"/>
    <w:rsid w:val="16EB98FE"/>
    <w:rsid w:val="1715C2BE"/>
    <w:rsid w:val="172DB2E8"/>
    <w:rsid w:val="1763316E"/>
    <w:rsid w:val="17792F24"/>
    <w:rsid w:val="177F3341"/>
    <w:rsid w:val="17913B56"/>
    <w:rsid w:val="179B9F7C"/>
    <w:rsid w:val="179C644E"/>
    <w:rsid w:val="17B3F7AB"/>
    <w:rsid w:val="17C1C3A2"/>
    <w:rsid w:val="180DF83B"/>
    <w:rsid w:val="18456FB4"/>
    <w:rsid w:val="1887AA8D"/>
    <w:rsid w:val="18A5D8FF"/>
    <w:rsid w:val="19429340"/>
    <w:rsid w:val="19B9C484"/>
    <w:rsid w:val="19D7BE92"/>
    <w:rsid w:val="1A0FC8A3"/>
    <w:rsid w:val="1A6713CA"/>
    <w:rsid w:val="1A79F94B"/>
    <w:rsid w:val="1A994098"/>
    <w:rsid w:val="1A9F3177"/>
    <w:rsid w:val="1AEB595E"/>
    <w:rsid w:val="1AF7837E"/>
    <w:rsid w:val="1AF7AECC"/>
    <w:rsid w:val="1B0402FA"/>
    <w:rsid w:val="1B1EFB49"/>
    <w:rsid w:val="1B87B523"/>
    <w:rsid w:val="1BB906F4"/>
    <w:rsid w:val="1BB9991B"/>
    <w:rsid w:val="1BF3D316"/>
    <w:rsid w:val="1C4321CE"/>
    <w:rsid w:val="1C494773"/>
    <w:rsid w:val="1C58850E"/>
    <w:rsid w:val="1C694A11"/>
    <w:rsid w:val="1C845E95"/>
    <w:rsid w:val="1CBAB86D"/>
    <w:rsid w:val="1CBBA544"/>
    <w:rsid w:val="1CC44BCC"/>
    <w:rsid w:val="1CDE95B8"/>
    <w:rsid w:val="1CFA0022"/>
    <w:rsid w:val="1D0EC7DC"/>
    <w:rsid w:val="1D2F1376"/>
    <w:rsid w:val="1D497864"/>
    <w:rsid w:val="1D5CB2F5"/>
    <w:rsid w:val="1D7CEFA5"/>
    <w:rsid w:val="1E078062"/>
    <w:rsid w:val="1E71DB38"/>
    <w:rsid w:val="1E767091"/>
    <w:rsid w:val="1E86CD2D"/>
    <w:rsid w:val="1E86EA2F"/>
    <w:rsid w:val="1E9380C2"/>
    <w:rsid w:val="1F04A959"/>
    <w:rsid w:val="1F36AE98"/>
    <w:rsid w:val="1FC3629E"/>
    <w:rsid w:val="1FEE3B42"/>
    <w:rsid w:val="1FF4FC22"/>
    <w:rsid w:val="20BEE5F3"/>
    <w:rsid w:val="210024D8"/>
    <w:rsid w:val="21199DDA"/>
    <w:rsid w:val="2121AD8D"/>
    <w:rsid w:val="2134739F"/>
    <w:rsid w:val="21BD5AC6"/>
    <w:rsid w:val="21C05E74"/>
    <w:rsid w:val="2253EFED"/>
    <w:rsid w:val="22899115"/>
    <w:rsid w:val="22A89D74"/>
    <w:rsid w:val="22B56E3B"/>
    <w:rsid w:val="22C37DDD"/>
    <w:rsid w:val="22D3A897"/>
    <w:rsid w:val="231D6CC6"/>
    <w:rsid w:val="233B9E74"/>
    <w:rsid w:val="238FA2C3"/>
    <w:rsid w:val="23F59327"/>
    <w:rsid w:val="2407646C"/>
    <w:rsid w:val="2425EF1E"/>
    <w:rsid w:val="24673ED0"/>
    <w:rsid w:val="24696EC2"/>
    <w:rsid w:val="24709F20"/>
    <w:rsid w:val="248DE208"/>
    <w:rsid w:val="24B7E023"/>
    <w:rsid w:val="24BDF104"/>
    <w:rsid w:val="24C2D695"/>
    <w:rsid w:val="24D4DE5E"/>
    <w:rsid w:val="2521080E"/>
    <w:rsid w:val="25368DE0"/>
    <w:rsid w:val="255E3852"/>
    <w:rsid w:val="25AA90BA"/>
    <w:rsid w:val="25BD1961"/>
    <w:rsid w:val="26414D26"/>
    <w:rsid w:val="2641C7F8"/>
    <w:rsid w:val="266A64C4"/>
    <w:rsid w:val="267417B7"/>
    <w:rsid w:val="2687565F"/>
    <w:rsid w:val="2687EDD7"/>
    <w:rsid w:val="2690392A"/>
    <w:rsid w:val="26C9BC01"/>
    <w:rsid w:val="26D15B80"/>
    <w:rsid w:val="26DD076B"/>
    <w:rsid w:val="26F009AC"/>
    <w:rsid w:val="274B8E8B"/>
    <w:rsid w:val="276FB5A9"/>
    <w:rsid w:val="27796BDD"/>
    <w:rsid w:val="277C31D8"/>
    <w:rsid w:val="278AC092"/>
    <w:rsid w:val="27B20E2E"/>
    <w:rsid w:val="27C50259"/>
    <w:rsid w:val="2805CF65"/>
    <w:rsid w:val="287D2E50"/>
    <w:rsid w:val="28E62547"/>
    <w:rsid w:val="28FC3D9F"/>
    <w:rsid w:val="2931D790"/>
    <w:rsid w:val="297F3BD1"/>
    <w:rsid w:val="2A2582D9"/>
    <w:rsid w:val="2A2AC474"/>
    <w:rsid w:val="2A61A780"/>
    <w:rsid w:val="2A836F41"/>
    <w:rsid w:val="2A8E6598"/>
    <w:rsid w:val="2AA1BD85"/>
    <w:rsid w:val="2AEE68BB"/>
    <w:rsid w:val="2AF39F0C"/>
    <w:rsid w:val="2B88F395"/>
    <w:rsid w:val="2BADD2F9"/>
    <w:rsid w:val="2C0270D3"/>
    <w:rsid w:val="2C16FC50"/>
    <w:rsid w:val="2C206101"/>
    <w:rsid w:val="2C3A425C"/>
    <w:rsid w:val="2C4EC18C"/>
    <w:rsid w:val="2C612655"/>
    <w:rsid w:val="2C6672B3"/>
    <w:rsid w:val="2C710D5C"/>
    <w:rsid w:val="2C8C373B"/>
    <w:rsid w:val="2C9A3696"/>
    <w:rsid w:val="2CB40292"/>
    <w:rsid w:val="2CB618B4"/>
    <w:rsid w:val="2CC7D983"/>
    <w:rsid w:val="2D7B3E14"/>
    <w:rsid w:val="2DB9188C"/>
    <w:rsid w:val="2DD83F8B"/>
    <w:rsid w:val="2DF6D40E"/>
    <w:rsid w:val="2E5F0D62"/>
    <w:rsid w:val="2E9481E1"/>
    <w:rsid w:val="2EA2F56C"/>
    <w:rsid w:val="2EBB9A6A"/>
    <w:rsid w:val="2F00E5BA"/>
    <w:rsid w:val="2F0C6DD0"/>
    <w:rsid w:val="2F59F149"/>
    <w:rsid w:val="2F76E89E"/>
    <w:rsid w:val="2F7EECE5"/>
    <w:rsid w:val="2FF1C694"/>
    <w:rsid w:val="300541CA"/>
    <w:rsid w:val="30481D58"/>
    <w:rsid w:val="3079CDFF"/>
    <w:rsid w:val="309991BC"/>
    <w:rsid w:val="3157E310"/>
    <w:rsid w:val="315AF429"/>
    <w:rsid w:val="315DB73E"/>
    <w:rsid w:val="318487AA"/>
    <w:rsid w:val="31EDCF98"/>
    <w:rsid w:val="31FB3509"/>
    <w:rsid w:val="321BCC43"/>
    <w:rsid w:val="323470B7"/>
    <w:rsid w:val="327D7E5D"/>
    <w:rsid w:val="32893243"/>
    <w:rsid w:val="332B74AE"/>
    <w:rsid w:val="33898670"/>
    <w:rsid w:val="3394057A"/>
    <w:rsid w:val="3398BDEC"/>
    <w:rsid w:val="33D525C2"/>
    <w:rsid w:val="343D45F5"/>
    <w:rsid w:val="3449EBAB"/>
    <w:rsid w:val="344AFCB0"/>
    <w:rsid w:val="3464919D"/>
    <w:rsid w:val="348AC56D"/>
    <w:rsid w:val="34C1F3AB"/>
    <w:rsid w:val="34EB6C3E"/>
    <w:rsid w:val="34F8EF1B"/>
    <w:rsid w:val="355CD6D8"/>
    <w:rsid w:val="358A0314"/>
    <w:rsid w:val="35BDD6CE"/>
    <w:rsid w:val="35E2D0BF"/>
    <w:rsid w:val="366A04A6"/>
    <w:rsid w:val="36B3F4E1"/>
    <w:rsid w:val="36D397DF"/>
    <w:rsid w:val="36DFD1A3"/>
    <w:rsid w:val="36EE9528"/>
    <w:rsid w:val="37122025"/>
    <w:rsid w:val="372044CA"/>
    <w:rsid w:val="374811B1"/>
    <w:rsid w:val="37709C2C"/>
    <w:rsid w:val="378F0238"/>
    <w:rsid w:val="37997F99"/>
    <w:rsid w:val="381BD206"/>
    <w:rsid w:val="38540B11"/>
    <w:rsid w:val="38A00E36"/>
    <w:rsid w:val="38A5939D"/>
    <w:rsid w:val="38E44A9A"/>
    <w:rsid w:val="39080E65"/>
    <w:rsid w:val="391E3E79"/>
    <w:rsid w:val="391E6DD3"/>
    <w:rsid w:val="392B5676"/>
    <w:rsid w:val="395233A5"/>
    <w:rsid w:val="395870E7"/>
    <w:rsid w:val="39F72518"/>
    <w:rsid w:val="3A2F32D2"/>
    <w:rsid w:val="3A4FB536"/>
    <w:rsid w:val="3A852242"/>
    <w:rsid w:val="3AB88979"/>
    <w:rsid w:val="3AC5CC28"/>
    <w:rsid w:val="3AE7577D"/>
    <w:rsid w:val="3AEA8066"/>
    <w:rsid w:val="3B0341F5"/>
    <w:rsid w:val="3B37D676"/>
    <w:rsid w:val="3B3E0549"/>
    <w:rsid w:val="3BD46DA7"/>
    <w:rsid w:val="3C1A765E"/>
    <w:rsid w:val="3C35EA55"/>
    <w:rsid w:val="3C361193"/>
    <w:rsid w:val="3C7D61FF"/>
    <w:rsid w:val="3D31F0E0"/>
    <w:rsid w:val="3D5C77B4"/>
    <w:rsid w:val="3D935583"/>
    <w:rsid w:val="3DB0A7FD"/>
    <w:rsid w:val="3E0F9EF7"/>
    <w:rsid w:val="3E530D6B"/>
    <w:rsid w:val="3E66F47D"/>
    <w:rsid w:val="3E680664"/>
    <w:rsid w:val="3E8B9A73"/>
    <w:rsid w:val="3EDC7AB6"/>
    <w:rsid w:val="3EFC2E1E"/>
    <w:rsid w:val="3F1E6AE4"/>
    <w:rsid w:val="3F424D23"/>
    <w:rsid w:val="3FACC9F7"/>
    <w:rsid w:val="401C34D9"/>
    <w:rsid w:val="40395788"/>
    <w:rsid w:val="404FF76C"/>
    <w:rsid w:val="40974EA8"/>
    <w:rsid w:val="40B2CF44"/>
    <w:rsid w:val="40B7E8E5"/>
    <w:rsid w:val="40BD7BF8"/>
    <w:rsid w:val="40FF71DC"/>
    <w:rsid w:val="413C2A97"/>
    <w:rsid w:val="41B6B38D"/>
    <w:rsid w:val="41C5F419"/>
    <w:rsid w:val="41E99773"/>
    <w:rsid w:val="4214BFCC"/>
    <w:rsid w:val="425AC743"/>
    <w:rsid w:val="425C28A7"/>
    <w:rsid w:val="42928E45"/>
    <w:rsid w:val="42CF903B"/>
    <w:rsid w:val="42E6E5B2"/>
    <w:rsid w:val="434F6031"/>
    <w:rsid w:val="43A6CFA4"/>
    <w:rsid w:val="43C9D54A"/>
    <w:rsid w:val="44194A1B"/>
    <w:rsid w:val="446A5FB2"/>
    <w:rsid w:val="44B7CFF7"/>
    <w:rsid w:val="44BB4D11"/>
    <w:rsid w:val="44F595A8"/>
    <w:rsid w:val="450D89DE"/>
    <w:rsid w:val="451D0657"/>
    <w:rsid w:val="453A8433"/>
    <w:rsid w:val="45675340"/>
    <w:rsid w:val="458BA575"/>
    <w:rsid w:val="458F91F5"/>
    <w:rsid w:val="45A5E955"/>
    <w:rsid w:val="45B51A7C"/>
    <w:rsid w:val="45EF369F"/>
    <w:rsid w:val="46236E2B"/>
    <w:rsid w:val="4625BE9E"/>
    <w:rsid w:val="462A1731"/>
    <w:rsid w:val="462FF500"/>
    <w:rsid w:val="465D27EA"/>
    <w:rsid w:val="46635EC8"/>
    <w:rsid w:val="46C707F0"/>
    <w:rsid w:val="46DFA3C6"/>
    <w:rsid w:val="47012F10"/>
    <w:rsid w:val="47106037"/>
    <w:rsid w:val="4723EE99"/>
    <w:rsid w:val="47EB3419"/>
    <w:rsid w:val="4818705F"/>
    <w:rsid w:val="487E5B74"/>
    <w:rsid w:val="48AE1A3E"/>
    <w:rsid w:val="48D877BE"/>
    <w:rsid w:val="48FCB19C"/>
    <w:rsid w:val="4901F362"/>
    <w:rsid w:val="490A894A"/>
    <w:rsid w:val="492C2287"/>
    <w:rsid w:val="4A62F318"/>
    <w:rsid w:val="4A679526"/>
    <w:rsid w:val="4A6A442F"/>
    <w:rsid w:val="4A9DC3C3"/>
    <w:rsid w:val="4AC7F2E8"/>
    <w:rsid w:val="4AD84F84"/>
    <w:rsid w:val="4B2C1398"/>
    <w:rsid w:val="4B6165F5"/>
    <w:rsid w:val="4B6B5082"/>
    <w:rsid w:val="4B779E93"/>
    <w:rsid w:val="4C036061"/>
    <w:rsid w:val="4C40F96B"/>
    <w:rsid w:val="4C542926"/>
    <w:rsid w:val="4C589AA3"/>
    <w:rsid w:val="4D06F493"/>
    <w:rsid w:val="4D17756D"/>
    <w:rsid w:val="4D46676F"/>
    <w:rsid w:val="4D5CC1B2"/>
    <w:rsid w:val="4DD9FEEE"/>
    <w:rsid w:val="4DDDC274"/>
    <w:rsid w:val="4E439CAB"/>
    <w:rsid w:val="4E4FBDA1"/>
    <w:rsid w:val="4E968B8B"/>
    <w:rsid w:val="4EAD9C3F"/>
    <w:rsid w:val="4EE3F75E"/>
    <w:rsid w:val="4F040B45"/>
    <w:rsid w:val="4F4E32D5"/>
    <w:rsid w:val="4F5D152E"/>
    <w:rsid w:val="4F62B69F"/>
    <w:rsid w:val="4F943CFE"/>
    <w:rsid w:val="4FC91267"/>
    <w:rsid w:val="4FD9F673"/>
    <w:rsid w:val="4FE42590"/>
    <w:rsid w:val="4FFDFEEC"/>
    <w:rsid w:val="500384C6"/>
    <w:rsid w:val="5013F4D3"/>
    <w:rsid w:val="501C435F"/>
    <w:rsid w:val="506346EA"/>
    <w:rsid w:val="507DD5FC"/>
    <w:rsid w:val="50851B31"/>
    <w:rsid w:val="5114A893"/>
    <w:rsid w:val="512BD983"/>
    <w:rsid w:val="5136C6A8"/>
    <w:rsid w:val="51B5E19F"/>
    <w:rsid w:val="51BB3F49"/>
    <w:rsid w:val="51D46379"/>
    <w:rsid w:val="51EF7E03"/>
    <w:rsid w:val="5208CF91"/>
    <w:rsid w:val="527E5572"/>
    <w:rsid w:val="52A4257F"/>
    <w:rsid w:val="5304C3EE"/>
    <w:rsid w:val="53C581C5"/>
    <w:rsid w:val="544C4955"/>
    <w:rsid w:val="545C75FF"/>
    <w:rsid w:val="54693AF0"/>
    <w:rsid w:val="548AA3CE"/>
    <w:rsid w:val="548AB1DC"/>
    <w:rsid w:val="54C0F519"/>
    <w:rsid w:val="54C9B721"/>
    <w:rsid w:val="54EC4E6B"/>
    <w:rsid w:val="54F25975"/>
    <w:rsid w:val="54FC16D3"/>
    <w:rsid w:val="54FD3276"/>
    <w:rsid w:val="5504774B"/>
    <w:rsid w:val="55529CB1"/>
    <w:rsid w:val="555A2495"/>
    <w:rsid w:val="557D75AC"/>
    <w:rsid w:val="55A911D7"/>
    <w:rsid w:val="56587F42"/>
    <w:rsid w:val="56643BEC"/>
    <w:rsid w:val="567B393A"/>
    <w:rsid w:val="56A712BD"/>
    <w:rsid w:val="5711A271"/>
    <w:rsid w:val="5776C07F"/>
    <w:rsid w:val="5783EA17"/>
    <w:rsid w:val="579615D9"/>
    <w:rsid w:val="5817099B"/>
    <w:rsid w:val="581FF094"/>
    <w:rsid w:val="582AC170"/>
    <w:rsid w:val="5839364D"/>
    <w:rsid w:val="58511FE5"/>
    <w:rsid w:val="585A088F"/>
    <w:rsid w:val="585DBF77"/>
    <w:rsid w:val="5864D842"/>
    <w:rsid w:val="58B52756"/>
    <w:rsid w:val="58B7F50A"/>
    <w:rsid w:val="59B2D9FC"/>
    <w:rsid w:val="5A03C476"/>
    <w:rsid w:val="5A0B8FE5"/>
    <w:rsid w:val="5A23AA15"/>
    <w:rsid w:val="5A3D7482"/>
    <w:rsid w:val="5A4A49EA"/>
    <w:rsid w:val="5A50F666"/>
    <w:rsid w:val="5A792BC7"/>
    <w:rsid w:val="5A9C8F4B"/>
    <w:rsid w:val="5AEABD0D"/>
    <w:rsid w:val="5AF53B3E"/>
    <w:rsid w:val="5B013FC2"/>
    <w:rsid w:val="5B2AA6F7"/>
    <w:rsid w:val="5B31D947"/>
    <w:rsid w:val="5B60A7F3"/>
    <w:rsid w:val="5B70D70F"/>
    <w:rsid w:val="5B934C3B"/>
    <w:rsid w:val="5BD90AB0"/>
    <w:rsid w:val="5BEDFB7C"/>
    <w:rsid w:val="5BF51495"/>
    <w:rsid w:val="5C0DB1E2"/>
    <w:rsid w:val="5C8B30E9"/>
    <w:rsid w:val="5CD28235"/>
    <w:rsid w:val="5D012562"/>
    <w:rsid w:val="5D09B2E5"/>
    <w:rsid w:val="5D199223"/>
    <w:rsid w:val="5D2929E3"/>
    <w:rsid w:val="5D29C0A8"/>
    <w:rsid w:val="5D4D913D"/>
    <w:rsid w:val="5D681B9E"/>
    <w:rsid w:val="5E1DBFC9"/>
    <w:rsid w:val="5EADAF95"/>
    <w:rsid w:val="5ED1DCE7"/>
    <w:rsid w:val="5F8B20B0"/>
    <w:rsid w:val="6045DC28"/>
    <w:rsid w:val="604627FE"/>
    <w:rsid w:val="607C5E85"/>
    <w:rsid w:val="60996A28"/>
    <w:rsid w:val="60A7AE87"/>
    <w:rsid w:val="60BF84CD"/>
    <w:rsid w:val="60C621AB"/>
    <w:rsid w:val="60D226EB"/>
    <w:rsid w:val="611BF5F5"/>
    <w:rsid w:val="613D3B23"/>
    <w:rsid w:val="614DAF9B"/>
    <w:rsid w:val="61CBD751"/>
    <w:rsid w:val="61D1E7DF"/>
    <w:rsid w:val="61FFFEEA"/>
    <w:rsid w:val="623BE592"/>
    <w:rsid w:val="6246C3EC"/>
    <w:rsid w:val="6250D4EA"/>
    <w:rsid w:val="62C10608"/>
    <w:rsid w:val="62C6A137"/>
    <w:rsid w:val="62F05D46"/>
    <w:rsid w:val="6304E516"/>
    <w:rsid w:val="63441522"/>
    <w:rsid w:val="635C5725"/>
    <w:rsid w:val="6378621E"/>
    <w:rsid w:val="6383AD29"/>
    <w:rsid w:val="638881B6"/>
    <w:rsid w:val="63A900D3"/>
    <w:rsid w:val="63EB4D40"/>
    <w:rsid w:val="63EF10C2"/>
    <w:rsid w:val="641670C2"/>
    <w:rsid w:val="644F4EF2"/>
    <w:rsid w:val="649A2589"/>
    <w:rsid w:val="64F91F04"/>
    <w:rsid w:val="65318619"/>
    <w:rsid w:val="6535A445"/>
    <w:rsid w:val="6535D5AE"/>
    <w:rsid w:val="6543E4E7"/>
    <w:rsid w:val="655878AC"/>
    <w:rsid w:val="657AC9B2"/>
    <w:rsid w:val="658C9DA6"/>
    <w:rsid w:val="65E83EFB"/>
    <w:rsid w:val="65E9E0F0"/>
    <w:rsid w:val="65E9F785"/>
    <w:rsid w:val="661100BA"/>
    <w:rsid w:val="662A0C71"/>
    <w:rsid w:val="6631A3A5"/>
    <w:rsid w:val="6648A76F"/>
    <w:rsid w:val="665DBCC6"/>
    <w:rsid w:val="667594FA"/>
    <w:rsid w:val="6694548C"/>
    <w:rsid w:val="66A52254"/>
    <w:rsid w:val="66F9BF45"/>
    <w:rsid w:val="67075DFB"/>
    <w:rsid w:val="670ACA3C"/>
    <w:rsid w:val="67102062"/>
    <w:rsid w:val="678DDCAA"/>
    <w:rsid w:val="67A74CA9"/>
    <w:rsid w:val="67AC53E9"/>
    <w:rsid w:val="68098025"/>
    <w:rsid w:val="681BE067"/>
    <w:rsid w:val="682D3DDC"/>
    <w:rsid w:val="683807D2"/>
    <w:rsid w:val="6850E24A"/>
    <w:rsid w:val="68849C1E"/>
    <w:rsid w:val="689D69C4"/>
    <w:rsid w:val="68A1C2FE"/>
    <w:rsid w:val="68B59800"/>
    <w:rsid w:val="6904DAE5"/>
    <w:rsid w:val="6935DE42"/>
    <w:rsid w:val="694980F5"/>
    <w:rsid w:val="697046AF"/>
    <w:rsid w:val="69761BAA"/>
    <w:rsid w:val="69852863"/>
    <w:rsid w:val="69A86D0C"/>
    <w:rsid w:val="69C78177"/>
    <w:rsid w:val="69F41878"/>
    <w:rsid w:val="6A01B6F0"/>
    <w:rsid w:val="6A1421B2"/>
    <w:rsid w:val="6A152869"/>
    <w:rsid w:val="6A1C5BD9"/>
    <w:rsid w:val="6A52FFC1"/>
    <w:rsid w:val="6B56AEBF"/>
    <w:rsid w:val="6BAC4939"/>
    <w:rsid w:val="6BD2661D"/>
    <w:rsid w:val="6BDE259B"/>
    <w:rsid w:val="6BDFB21C"/>
    <w:rsid w:val="6BF616F7"/>
    <w:rsid w:val="6C0339D4"/>
    <w:rsid w:val="6C0DB763"/>
    <w:rsid w:val="6C598881"/>
    <w:rsid w:val="6C962521"/>
    <w:rsid w:val="6C971163"/>
    <w:rsid w:val="6CE2A59A"/>
    <w:rsid w:val="6CFEF274"/>
    <w:rsid w:val="6D0911BB"/>
    <w:rsid w:val="6D400BB0"/>
    <w:rsid w:val="6D4883A6"/>
    <w:rsid w:val="6D4A126F"/>
    <w:rsid w:val="6D4C31B3"/>
    <w:rsid w:val="6DDC7885"/>
    <w:rsid w:val="6DDCDE27"/>
    <w:rsid w:val="6DFC91B9"/>
    <w:rsid w:val="6E14EE3B"/>
    <w:rsid w:val="6E37FD96"/>
    <w:rsid w:val="6E43CA84"/>
    <w:rsid w:val="6E46B2DD"/>
    <w:rsid w:val="6E846968"/>
    <w:rsid w:val="6E861AF1"/>
    <w:rsid w:val="6EA6DFF6"/>
    <w:rsid w:val="6EAD7335"/>
    <w:rsid w:val="6EC6E615"/>
    <w:rsid w:val="6EDCB509"/>
    <w:rsid w:val="6F1B1EC1"/>
    <w:rsid w:val="6F1D3E5D"/>
    <w:rsid w:val="6F32BFA6"/>
    <w:rsid w:val="6F5BD754"/>
    <w:rsid w:val="6F93B779"/>
    <w:rsid w:val="6FDF0034"/>
    <w:rsid w:val="7000DBE4"/>
    <w:rsid w:val="70268706"/>
    <w:rsid w:val="702910A5"/>
    <w:rsid w:val="7052F1C8"/>
    <w:rsid w:val="709AD47C"/>
    <w:rsid w:val="70C148CC"/>
    <w:rsid w:val="70C2FBE1"/>
    <w:rsid w:val="70F36A01"/>
    <w:rsid w:val="70FBDC92"/>
    <w:rsid w:val="7102DE05"/>
    <w:rsid w:val="71105E36"/>
    <w:rsid w:val="7176511A"/>
    <w:rsid w:val="71B4CA5F"/>
    <w:rsid w:val="71CDCF17"/>
    <w:rsid w:val="72211FBE"/>
    <w:rsid w:val="722EB399"/>
    <w:rsid w:val="725A5D77"/>
    <w:rsid w:val="727F1D09"/>
    <w:rsid w:val="72865159"/>
    <w:rsid w:val="72BB0B10"/>
    <w:rsid w:val="731D23F0"/>
    <w:rsid w:val="7355C681"/>
    <w:rsid w:val="73EB014F"/>
    <w:rsid w:val="740DB125"/>
    <w:rsid w:val="7431C85E"/>
    <w:rsid w:val="743933E5"/>
    <w:rsid w:val="74529C1D"/>
    <w:rsid w:val="74624397"/>
    <w:rsid w:val="74CA074E"/>
    <w:rsid w:val="74E46A52"/>
    <w:rsid w:val="753E8596"/>
    <w:rsid w:val="754F5033"/>
    <w:rsid w:val="755E1F66"/>
    <w:rsid w:val="7569F303"/>
    <w:rsid w:val="75868681"/>
    <w:rsid w:val="75CDF57C"/>
    <w:rsid w:val="76187384"/>
    <w:rsid w:val="76310E76"/>
    <w:rsid w:val="76571B1C"/>
    <w:rsid w:val="76CBE97D"/>
    <w:rsid w:val="76E075A5"/>
    <w:rsid w:val="7710E8A7"/>
    <w:rsid w:val="771CE278"/>
    <w:rsid w:val="775F7230"/>
    <w:rsid w:val="77697469"/>
    <w:rsid w:val="779E90C7"/>
    <w:rsid w:val="77B38076"/>
    <w:rsid w:val="77CF7F2F"/>
    <w:rsid w:val="7809BD70"/>
    <w:rsid w:val="7830DD32"/>
    <w:rsid w:val="783CF2F1"/>
    <w:rsid w:val="78467B3A"/>
    <w:rsid w:val="78618164"/>
    <w:rsid w:val="7863D2B4"/>
    <w:rsid w:val="78A749BA"/>
    <w:rsid w:val="78CAF29F"/>
    <w:rsid w:val="78DD81F2"/>
    <w:rsid w:val="78F39BDD"/>
    <w:rsid w:val="7960DF62"/>
    <w:rsid w:val="796C6383"/>
    <w:rsid w:val="79A36BCD"/>
    <w:rsid w:val="79AF3C75"/>
    <w:rsid w:val="79C9CE04"/>
    <w:rsid w:val="79D32117"/>
    <w:rsid w:val="79DF461C"/>
    <w:rsid w:val="7A0AF0B5"/>
    <w:rsid w:val="7A2D244A"/>
    <w:rsid w:val="7A4511C8"/>
    <w:rsid w:val="7A722373"/>
    <w:rsid w:val="7AED88F8"/>
    <w:rsid w:val="7B2D236B"/>
    <w:rsid w:val="7BC8AA4C"/>
    <w:rsid w:val="7BCE4C43"/>
    <w:rsid w:val="7BDD8CD2"/>
    <w:rsid w:val="7BDFEC93"/>
    <w:rsid w:val="7BEF001A"/>
    <w:rsid w:val="7BF2A57E"/>
    <w:rsid w:val="7C0E7C3E"/>
    <w:rsid w:val="7C679680"/>
    <w:rsid w:val="7C9638A0"/>
    <w:rsid w:val="7CAF2084"/>
    <w:rsid w:val="7CB55A79"/>
    <w:rsid w:val="7CC76ACD"/>
    <w:rsid w:val="7CF0D4FB"/>
    <w:rsid w:val="7D0ED60A"/>
    <w:rsid w:val="7D380BC5"/>
    <w:rsid w:val="7D6C8FB4"/>
    <w:rsid w:val="7D7A3244"/>
    <w:rsid w:val="7D7F7987"/>
    <w:rsid w:val="7D8D5AC1"/>
    <w:rsid w:val="7DDC6D10"/>
    <w:rsid w:val="7DFD2423"/>
    <w:rsid w:val="7E0A5D0C"/>
    <w:rsid w:val="7E1F1822"/>
    <w:rsid w:val="7E275486"/>
    <w:rsid w:val="7E335525"/>
    <w:rsid w:val="7E39BEFD"/>
    <w:rsid w:val="7E45594A"/>
    <w:rsid w:val="7E520DAE"/>
    <w:rsid w:val="7E62B56B"/>
    <w:rsid w:val="7E77BB1F"/>
    <w:rsid w:val="7E841124"/>
    <w:rsid w:val="7E99A450"/>
    <w:rsid w:val="7E9DF388"/>
    <w:rsid w:val="7EA7F3E4"/>
    <w:rsid w:val="7FBB1CF6"/>
    <w:rsid w:val="7FBD66AD"/>
    <w:rsid w:val="7FC47AF8"/>
    <w:rsid w:val="7FD68291"/>
    <w:rsid w:val="7FD7D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8D0B"/>
  <w15:chartTrackingRefBased/>
  <w15:docId w15:val="{2AE64D93-DF51-4896-8A1E-F9A4B0C8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772A1"/>
    <w:pPr>
      <w:spacing w:after="0" w:line="240" w:lineRule="auto"/>
    </w:pPr>
    <w:rPr>
      <w:rFonts w:ascii="Aptos" w:hAnsi="Aptos" w:cs="Calibri"/>
      <w:kern w:val="0"/>
      <w:sz w:val="24"/>
      <w:szCs w:val="24"/>
      <w14:ligatures w14:val="none"/>
    </w:rPr>
  </w:style>
  <w:style w:type="paragraph" w:styleId="Revision">
    <w:name w:val="Revision"/>
    <w:hidden/>
    <w:uiPriority w:val="99"/>
    <w:semiHidden/>
    <w:rsid w:val="00B55270"/>
    <w:pPr>
      <w:spacing w:after="0" w:line="240" w:lineRule="auto"/>
    </w:pPr>
  </w:style>
  <w:style w:type="character" w:styleId="CommentReference">
    <w:name w:val="annotation reference"/>
    <w:basedOn w:val="DefaultParagraphFont"/>
    <w:uiPriority w:val="99"/>
    <w:semiHidden/>
    <w:unhideWhenUsed/>
    <w:rsid w:val="003658EA"/>
    <w:rPr>
      <w:sz w:val="16"/>
      <w:szCs w:val="16"/>
    </w:rPr>
  </w:style>
  <w:style w:type="paragraph" w:styleId="CommentText">
    <w:name w:val="annotation text"/>
    <w:basedOn w:val="Normal"/>
    <w:link w:val="CommentTextChar"/>
    <w:uiPriority w:val="99"/>
    <w:unhideWhenUsed/>
    <w:rsid w:val="003658EA"/>
    <w:pPr>
      <w:spacing w:line="240" w:lineRule="auto"/>
    </w:pPr>
    <w:rPr>
      <w:sz w:val="20"/>
      <w:szCs w:val="20"/>
    </w:rPr>
  </w:style>
  <w:style w:type="character" w:customStyle="1" w:styleId="CommentTextChar">
    <w:name w:val="Comment Text Char"/>
    <w:basedOn w:val="DefaultParagraphFont"/>
    <w:link w:val="CommentText"/>
    <w:uiPriority w:val="99"/>
    <w:rsid w:val="003658EA"/>
    <w:rPr>
      <w:sz w:val="20"/>
      <w:szCs w:val="20"/>
    </w:rPr>
  </w:style>
  <w:style w:type="paragraph" w:styleId="CommentSubject">
    <w:name w:val="annotation subject"/>
    <w:basedOn w:val="CommentText"/>
    <w:next w:val="CommentText"/>
    <w:link w:val="CommentSubjectChar"/>
    <w:uiPriority w:val="99"/>
    <w:semiHidden/>
    <w:unhideWhenUsed/>
    <w:rsid w:val="003658EA"/>
    <w:rPr>
      <w:b/>
      <w:bCs/>
    </w:rPr>
  </w:style>
  <w:style w:type="character" w:customStyle="1" w:styleId="CommentSubjectChar">
    <w:name w:val="Comment Subject Char"/>
    <w:basedOn w:val="CommentTextChar"/>
    <w:link w:val="CommentSubject"/>
    <w:uiPriority w:val="99"/>
    <w:semiHidden/>
    <w:rsid w:val="003658EA"/>
    <w:rPr>
      <w:b/>
      <w:bCs/>
      <w:sz w:val="20"/>
      <w:szCs w:val="20"/>
    </w:rPr>
  </w:style>
  <w:style w:type="character" w:styleId="Mention">
    <w:name w:val="Mention"/>
    <w:basedOn w:val="DefaultParagraphFont"/>
    <w:uiPriority w:val="99"/>
    <w:unhideWhenUsed/>
    <w:rsid w:val="003658EA"/>
    <w:rPr>
      <w:color w:val="2B579A"/>
      <w:shd w:val="clear" w:color="auto" w:fill="E1DFDD"/>
    </w:rPr>
  </w:style>
  <w:style w:type="character" w:customStyle="1" w:styleId="normaltextrun">
    <w:name w:val="normaltextrun"/>
    <w:basedOn w:val="DefaultParagraphFont"/>
    <w:rsid w:val="002F2FCB"/>
  </w:style>
  <w:style w:type="character" w:customStyle="1" w:styleId="scxw216023785">
    <w:name w:val="scxw216023785"/>
    <w:basedOn w:val="DefaultParagraphFont"/>
    <w:rsid w:val="002F2FCB"/>
  </w:style>
  <w:style w:type="character" w:customStyle="1" w:styleId="eop">
    <w:name w:val="eop"/>
    <w:basedOn w:val="DefaultParagraphFont"/>
    <w:rsid w:val="002F2FCB"/>
  </w:style>
  <w:style w:type="paragraph" w:customStyle="1" w:styleId="paragraph">
    <w:name w:val="paragraph"/>
    <w:basedOn w:val="Normal"/>
    <w:rsid w:val="00861B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44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430"/>
  </w:style>
  <w:style w:type="paragraph" w:styleId="Footer">
    <w:name w:val="footer"/>
    <w:basedOn w:val="Normal"/>
    <w:link w:val="FooterChar"/>
    <w:uiPriority w:val="99"/>
    <w:unhideWhenUsed/>
    <w:rsid w:val="00944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430"/>
  </w:style>
  <w:style w:type="character" w:styleId="Hyperlink">
    <w:name w:val="Hyperlink"/>
    <w:basedOn w:val="DefaultParagraphFont"/>
    <w:uiPriority w:val="99"/>
    <w:unhideWhenUsed/>
    <w:rsid w:val="00AD23DC"/>
    <w:rPr>
      <w:color w:val="0000FF"/>
      <w:u w:val="single"/>
    </w:rPr>
  </w:style>
  <w:style w:type="paragraph" w:styleId="NormalWeb">
    <w:name w:val="Normal (Web)"/>
    <w:basedOn w:val="Normal"/>
    <w:uiPriority w:val="99"/>
    <w:unhideWhenUsed/>
    <w:rsid w:val="00AD23DC"/>
    <w:pPr>
      <w:spacing w:before="100" w:beforeAutospacing="1" w:after="100" w:afterAutospacing="1" w:line="240" w:lineRule="auto"/>
    </w:pPr>
    <w:rPr>
      <w:rFonts w:ascii="Calibri" w:eastAsiaTheme="minorEastAsia" w:hAnsi="Calibri" w:cs="Calibri"/>
      <w:kern w:val="0"/>
      <w:lang w:val="en-GB" w:eastAsia="zh-CN"/>
      <w14:ligatures w14:val="none"/>
    </w:rPr>
  </w:style>
  <w:style w:type="character" w:styleId="Strong">
    <w:name w:val="Strong"/>
    <w:basedOn w:val="DefaultParagraphFont"/>
    <w:uiPriority w:val="22"/>
    <w:qFormat/>
    <w:rsid w:val="00AD23DC"/>
    <w:rPr>
      <w:b/>
      <w:bCs/>
    </w:rPr>
  </w:style>
  <w:style w:type="character" w:styleId="Emphasis">
    <w:name w:val="Emphasis"/>
    <w:basedOn w:val="DefaultParagraphFont"/>
    <w:uiPriority w:val="20"/>
    <w:qFormat/>
    <w:rsid w:val="00AD23DC"/>
    <w:rPr>
      <w:i/>
      <w:iCs/>
    </w:rPr>
  </w:style>
  <w:style w:type="character" w:styleId="UnresolvedMention">
    <w:name w:val="Unresolved Mention"/>
    <w:basedOn w:val="DefaultParagraphFont"/>
    <w:uiPriority w:val="99"/>
    <w:semiHidden/>
    <w:unhideWhenUsed/>
    <w:rsid w:val="003B173E"/>
    <w:rPr>
      <w:color w:val="605E5C"/>
      <w:shd w:val="clear" w:color="auto" w:fill="E1DFDD"/>
    </w:rPr>
  </w:style>
  <w:style w:type="character" w:customStyle="1" w:styleId="Heading1Char">
    <w:name w:val="Heading 1 Char"/>
    <w:basedOn w:val="DefaultParagraphFont"/>
    <w:link w:val="Heading1"/>
    <w:uiPriority w:val="9"/>
    <w:rsid w:val="00590F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32896">
      <w:bodyDiv w:val="1"/>
      <w:marLeft w:val="0"/>
      <w:marRight w:val="0"/>
      <w:marTop w:val="0"/>
      <w:marBottom w:val="0"/>
      <w:divBdr>
        <w:top w:val="none" w:sz="0" w:space="0" w:color="auto"/>
        <w:left w:val="none" w:sz="0" w:space="0" w:color="auto"/>
        <w:bottom w:val="none" w:sz="0" w:space="0" w:color="auto"/>
        <w:right w:val="none" w:sz="0" w:space="0" w:color="auto"/>
      </w:divBdr>
      <w:divsChild>
        <w:div w:id="972950559">
          <w:marLeft w:val="0"/>
          <w:marRight w:val="0"/>
          <w:marTop w:val="0"/>
          <w:marBottom w:val="0"/>
          <w:divBdr>
            <w:top w:val="none" w:sz="0" w:space="0" w:color="auto"/>
            <w:left w:val="none" w:sz="0" w:space="0" w:color="auto"/>
            <w:bottom w:val="none" w:sz="0" w:space="0" w:color="auto"/>
            <w:right w:val="none" w:sz="0" w:space="0" w:color="auto"/>
          </w:divBdr>
        </w:div>
        <w:div w:id="1577324674">
          <w:marLeft w:val="0"/>
          <w:marRight w:val="0"/>
          <w:marTop w:val="0"/>
          <w:marBottom w:val="0"/>
          <w:divBdr>
            <w:top w:val="none" w:sz="0" w:space="0" w:color="auto"/>
            <w:left w:val="none" w:sz="0" w:space="0" w:color="auto"/>
            <w:bottom w:val="none" w:sz="0" w:space="0" w:color="auto"/>
            <w:right w:val="none" w:sz="0" w:space="0" w:color="auto"/>
          </w:divBdr>
        </w:div>
        <w:div w:id="1691560991">
          <w:marLeft w:val="0"/>
          <w:marRight w:val="0"/>
          <w:marTop w:val="0"/>
          <w:marBottom w:val="0"/>
          <w:divBdr>
            <w:top w:val="none" w:sz="0" w:space="0" w:color="auto"/>
            <w:left w:val="none" w:sz="0" w:space="0" w:color="auto"/>
            <w:bottom w:val="none" w:sz="0" w:space="0" w:color="auto"/>
            <w:right w:val="none" w:sz="0" w:space="0" w:color="auto"/>
          </w:divBdr>
        </w:div>
        <w:div w:id="2145346525">
          <w:marLeft w:val="0"/>
          <w:marRight w:val="0"/>
          <w:marTop w:val="0"/>
          <w:marBottom w:val="0"/>
          <w:divBdr>
            <w:top w:val="none" w:sz="0" w:space="0" w:color="auto"/>
            <w:left w:val="none" w:sz="0" w:space="0" w:color="auto"/>
            <w:bottom w:val="none" w:sz="0" w:space="0" w:color="auto"/>
            <w:right w:val="none" w:sz="0" w:space="0" w:color="auto"/>
          </w:divBdr>
        </w:div>
      </w:divsChild>
    </w:div>
    <w:div w:id="1300694673">
      <w:bodyDiv w:val="1"/>
      <w:marLeft w:val="0"/>
      <w:marRight w:val="0"/>
      <w:marTop w:val="0"/>
      <w:marBottom w:val="0"/>
      <w:divBdr>
        <w:top w:val="none" w:sz="0" w:space="0" w:color="auto"/>
        <w:left w:val="none" w:sz="0" w:space="0" w:color="auto"/>
        <w:bottom w:val="none" w:sz="0" w:space="0" w:color="auto"/>
        <w:right w:val="none" w:sz="0" w:space="0" w:color="auto"/>
      </w:divBdr>
      <w:divsChild>
        <w:div w:id="61224369">
          <w:marLeft w:val="0"/>
          <w:marRight w:val="0"/>
          <w:marTop w:val="0"/>
          <w:marBottom w:val="0"/>
          <w:divBdr>
            <w:top w:val="none" w:sz="0" w:space="0" w:color="auto"/>
            <w:left w:val="none" w:sz="0" w:space="0" w:color="auto"/>
            <w:bottom w:val="none" w:sz="0" w:space="0" w:color="auto"/>
            <w:right w:val="none" w:sz="0" w:space="0" w:color="auto"/>
          </w:divBdr>
        </w:div>
        <w:div w:id="1183277923">
          <w:marLeft w:val="0"/>
          <w:marRight w:val="0"/>
          <w:marTop w:val="0"/>
          <w:marBottom w:val="0"/>
          <w:divBdr>
            <w:top w:val="none" w:sz="0" w:space="0" w:color="auto"/>
            <w:left w:val="none" w:sz="0" w:space="0" w:color="auto"/>
            <w:bottom w:val="none" w:sz="0" w:space="0" w:color="auto"/>
            <w:right w:val="none" w:sz="0" w:space="0" w:color="auto"/>
          </w:divBdr>
        </w:div>
        <w:div w:id="1214777580">
          <w:marLeft w:val="0"/>
          <w:marRight w:val="0"/>
          <w:marTop w:val="0"/>
          <w:marBottom w:val="0"/>
          <w:divBdr>
            <w:top w:val="none" w:sz="0" w:space="0" w:color="auto"/>
            <w:left w:val="none" w:sz="0" w:space="0" w:color="auto"/>
            <w:bottom w:val="none" w:sz="0" w:space="0" w:color="auto"/>
            <w:right w:val="none" w:sz="0" w:space="0" w:color="auto"/>
          </w:divBdr>
        </w:div>
      </w:divsChild>
    </w:div>
    <w:div w:id="1887326022">
      <w:bodyDiv w:val="1"/>
      <w:marLeft w:val="0"/>
      <w:marRight w:val="0"/>
      <w:marTop w:val="0"/>
      <w:marBottom w:val="0"/>
      <w:divBdr>
        <w:top w:val="none" w:sz="0" w:space="0" w:color="auto"/>
        <w:left w:val="none" w:sz="0" w:space="0" w:color="auto"/>
        <w:bottom w:val="none" w:sz="0" w:space="0" w:color="auto"/>
        <w:right w:val="none" w:sz="0" w:space="0" w:color="auto"/>
      </w:divBdr>
    </w:div>
    <w:div w:id="20379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avis.macmillan@rfbinder.com"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tcommoditi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3.safelinks.protection.outlook.com/?url=http%3A%2F%2Fwww.lr.org%2F&amp;data=05%7C02%7CPaul.Carrett%40lr.org%7C8396267c4e1440328f6e08dc4a672725%7C4a3454a08cf44a9cb1c06ce4d1495f82%7C0%7C0%7C638467054089335987%7CUnknown%7CTWFpbGZsb3d8eyJWIjoiMC4wLjAwMDAiLCJQIjoiV2luMzIiLCJBTiI6Ik1haWwiLCJXVCI6Mn0%3D%7C0%7C%7C%7C&amp;sdata=h4%2B56bSPaaVnfUzQZoPtpzR%2Fzq1uF3dMxxkUzxJDV6k%3D&amp;reserved=0" TargetMode="External"/><Relationship Id="rId4" Type="http://schemas.openxmlformats.org/officeDocument/2006/relationships/styles" Target="styles.xml"/><Relationship Id="rId9" Type="http://schemas.openxmlformats.org/officeDocument/2006/relationships/hyperlink" Target="mailto:bsv@uecc.com/+47"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79032BF-F005-4C65-B68E-8CCB60208F0C}">
    <t:Anchor>
      <t:Comment id="1339956883"/>
    </t:Anchor>
    <t:History>
      <t:Event id="{4655FF7A-FDE7-434D-AEC7-997170AFC485}" time="2024-03-19T13:57:59.211Z">
        <t:Attribution userId="S::etrimbos@actcommodities.com::11f309dd-3b3b-448e-abe5-3c58882e9c48" userProvider="AD" userName="Esmée Trimbos"/>
        <t:Anchor>
          <t:Comment id="1339956883"/>
        </t:Anchor>
        <t:Create/>
      </t:Event>
      <t:Event id="{53588C36-1B50-4657-8881-96402BAE7F80}" time="2024-03-19T13:57:59.211Z">
        <t:Attribution userId="S::etrimbos@actcommodities.com::11f309dd-3b3b-448e-abe5-3c58882e9c48" userProvider="AD" userName="Esmée Trimbos"/>
        <t:Anchor>
          <t:Comment id="1339956883"/>
        </t:Anchor>
        <t:Assign userId="S::kpierce@actcommodities.com::4fa77aef-03d5-41f0-a849-22fb274bfede" userProvider="AD" userName="Kristen Pierce"/>
      </t:Event>
      <t:Event id="{11A40721-FE34-4233-88AC-1203181D1CBF}" time="2024-03-19T13:57:59.211Z">
        <t:Attribution userId="S::etrimbos@actcommodities.com::11f309dd-3b3b-448e-abe5-3c58882e9c48" userProvider="AD" userName="Esmée Trimbos"/>
        <t:Anchor>
          <t:Comment id="1339956883"/>
        </t:Anchor>
        <t:SetTitle title="@Kristen Pierce given we now know FSI is actually the variant one should want, and CNSL in general isn't that popular anymore.. we should maybe rewrite this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8DCBA1FDF4FB46861B917DD714BE1E" ma:contentTypeVersion="18" ma:contentTypeDescription="Create a new document." ma:contentTypeScope="" ma:versionID="b7a7b144f5350270e63b4f0c4e0e8f57">
  <xsd:schema xmlns:xsd="http://www.w3.org/2001/XMLSchema" xmlns:xs="http://www.w3.org/2001/XMLSchema" xmlns:p="http://schemas.microsoft.com/office/2006/metadata/properties" xmlns:ns2="b38ee117-543d-4a16-8ea3-85976374b229" xmlns:ns3="51466316-80d8-4414-8927-ad4b4e2f29bf" targetNamespace="http://schemas.microsoft.com/office/2006/metadata/properties" ma:root="true" ma:fieldsID="9e41d7366ca007c5901e083b76d17cca" ns2:_="" ns3:_="">
    <xsd:import namespace="b38ee117-543d-4a16-8ea3-85976374b229"/>
    <xsd:import namespace="51466316-80d8-4414-8927-ad4b4e2f2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e117-543d-4a16-8ea3-85976374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fb4b52-fa09-4251-95bd-e1c8d2e4c7c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66316-80d8-4414-8927-ad4b4e2f29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0fd2be-b95f-4dd8-9e50-ba8ea5888b64}" ma:internalName="TaxCatchAll" ma:showField="CatchAllData" ma:web="51466316-80d8-4414-8927-ad4b4e2f2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8ee117-543d-4a16-8ea3-85976374b229">
      <Terms xmlns="http://schemas.microsoft.com/office/infopath/2007/PartnerControls"/>
    </lcf76f155ced4ddcb4097134ff3c332f>
    <TaxCatchAll xmlns="51466316-80d8-4414-8927-ad4b4e2f29bf" xsi:nil="true"/>
  </documentManagement>
</p:properties>
</file>

<file path=customXml/itemProps1.xml><?xml version="1.0" encoding="utf-8"?>
<ds:datastoreItem xmlns:ds="http://schemas.openxmlformats.org/officeDocument/2006/customXml" ds:itemID="{E6A9A3DB-EDE1-4E02-8FCF-3837332A1CA0}">
  <ds:schemaRefs>
    <ds:schemaRef ds:uri="http://schemas.microsoft.com/sharepoint/v3/contenttype/forms"/>
  </ds:schemaRefs>
</ds:datastoreItem>
</file>

<file path=customXml/itemProps2.xml><?xml version="1.0" encoding="utf-8"?>
<ds:datastoreItem xmlns:ds="http://schemas.openxmlformats.org/officeDocument/2006/customXml" ds:itemID="{D48598D2-B86B-4A93-B6A1-586B65C16156}"/>
</file>

<file path=customXml/itemProps3.xml><?xml version="1.0" encoding="utf-8"?>
<ds:datastoreItem xmlns:ds="http://schemas.openxmlformats.org/officeDocument/2006/customXml" ds:itemID="{2EF0C7AC-E784-45AB-AA2E-C4A65C8BC9CE}">
  <ds:schemaRefs>
    <ds:schemaRef ds:uri="http://schemas.microsoft.com/office/2006/metadata/properties"/>
    <ds:schemaRef ds:uri="http://schemas.microsoft.com/office/infopath/2007/PartnerControls"/>
    <ds:schemaRef ds:uri="1a9c413e-20b9-4119-a87a-8ac40437132b"/>
  </ds:schemaRefs>
</ds:datastoreItem>
</file>

<file path=docMetadata/LabelInfo.xml><?xml version="1.0" encoding="utf-8"?>
<clbl:labelList xmlns:clbl="http://schemas.microsoft.com/office/2020/mipLabelMetadata">
  <clbl:label id="{7acdd116-a279-4fbd-809b-10105d780b1f}" enabled="1" method="Standard" siteId="{e30c25ee-7400-479f-ae89-e5d36e23011b}" removed="0"/>
  <clbl:label id="{8d2d5684-10a2-4364-952f-c78858d41697}" enabled="1" method="Standard" siteId="{4a3454a0-8cf4-4a9c-b1c0-6ce4d1495f8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Links>
    <vt:vector size="24" baseType="variant">
      <vt:variant>
        <vt:i4>3932247</vt:i4>
      </vt:variant>
      <vt:variant>
        <vt:i4>3</vt:i4>
      </vt:variant>
      <vt:variant>
        <vt:i4>0</vt:i4>
      </vt:variant>
      <vt:variant>
        <vt:i4>5</vt:i4>
      </vt:variant>
      <vt:variant>
        <vt:lpwstr>mailto:Davis.macmillan@rfbinder.com</vt:lpwstr>
      </vt:variant>
      <vt:variant>
        <vt:lpwstr/>
      </vt:variant>
      <vt:variant>
        <vt:i4>3604579</vt:i4>
      </vt:variant>
      <vt:variant>
        <vt:i4>0</vt:i4>
      </vt:variant>
      <vt:variant>
        <vt:i4>0</vt:i4>
      </vt:variant>
      <vt:variant>
        <vt:i4>5</vt:i4>
      </vt:variant>
      <vt:variant>
        <vt:lpwstr>https://www.actcommodities.com/</vt:lpwstr>
      </vt:variant>
      <vt:variant>
        <vt:lpwstr/>
      </vt:variant>
      <vt:variant>
        <vt:i4>5701744</vt:i4>
      </vt:variant>
      <vt:variant>
        <vt:i4>3</vt:i4>
      </vt:variant>
      <vt:variant>
        <vt:i4>0</vt:i4>
      </vt:variant>
      <vt:variant>
        <vt:i4>5</vt:i4>
      </vt:variant>
      <vt:variant>
        <vt:lpwstr>mailto:ADoijer@actcommodities.com</vt:lpwstr>
      </vt:variant>
      <vt:variant>
        <vt:lpwstr/>
      </vt:variant>
      <vt:variant>
        <vt:i4>5505134</vt:i4>
      </vt:variant>
      <vt:variant>
        <vt:i4>0</vt:i4>
      </vt:variant>
      <vt:variant>
        <vt:i4>0</vt:i4>
      </vt:variant>
      <vt:variant>
        <vt:i4>5</vt:i4>
      </vt:variant>
      <vt:variant>
        <vt:lpwstr>mailto:kpierce@actcommodities.com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Jaron Ifrah</dc:creator>
  <cp:keywords/>
  <dc:description/>
  <cp:lastModifiedBy>Bjorn Svenningsen</cp:lastModifiedBy>
  <cp:revision>2</cp:revision>
  <cp:lastPrinted>2024-03-22T12:04:00Z</cp:lastPrinted>
  <dcterms:created xsi:type="dcterms:W3CDTF">2024-06-10T14:50:00Z</dcterms:created>
  <dcterms:modified xsi:type="dcterms:W3CDTF">2024-06-10T14:50:00Z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0x0101004F8DCBA1FDF4FB46861B917DD714BE1E</vt:lpwstr>
  </property>
</Properties>
</file>